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706C7" w14:textId="77777777" w:rsidR="00830300" w:rsidRPr="00830300" w:rsidRDefault="00830300" w:rsidP="00830300">
      <w:pPr>
        <w:shd w:val="clear" w:color="auto" w:fill="FFFFFF"/>
        <w:spacing w:before="100" w:beforeAutospacing="1" w:after="100" w:afterAutospacing="1" w:line="240" w:lineRule="auto"/>
        <w:jc w:val="center"/>
        <w:rPr>
          <w:rFonts w:ascii="Verdana" w:eastAsia="Times New Roman" w:hAnsi="Verdana" w:cs="Times New Roman"/>
          <w:color w:val="000000"/>
          <w:sz w:val="18"/>
          <w:szCs w:val="18"/>
        </w:rPr>
      </w:pPr>
      <w:bookmarkStart w:id="0" w:name="_GoBack"/>
      <w:bookmarkEnd w:id="0"/>
      <w:r w:rsidRPr="00830300">
        <w:rPr>
          <w:rFonts w:ascii="Verdana" w:eastAsia="Times New Roman" w:hAnsi="Verdana" w:cs="Times New Roman"/>
          <w:b/>
          <w:bCs/>
          <w:color w:val="000066"/>
          <w:sz w:val="24"/>
          <w:szCs w:val="24"/>
        </w:rPr>
        <w:t>Independent </w:t>
      </w:r>
      <w:bookmarkStart w:id="1" w:name="top"/>
      <w:bookmarkEnd w:id="1"/>
      <w:r w:rsidRPr="00830300">
        <w:rPr>
          <w:rFonts w:ascii="Verdana" w:eastAsia="Times New Roman" w:hAnsi="Verdana" w:cs="Times New Roman"/>
          <w:b/>
          <w:bCs/>
          <w:color w:val="000066"/>
          <w:sz w:val="24"/>
          <w:szCs w:val="24"/>
        </w:rPr>
        <w:t>Educational Evaluations:</w:t>
      </w:r>
      <w:r w:rsidRPr="00830300">
        <w:rPr>
          <w:rFonts w:ascii="Verdana" w:eastAsia="Times New Roman" w:hAnsi="Verdana" w:cs="Times New Roman"/>
          <w:b/>
          <w:bCs/>
          <w:color w:val="000066"/>
          <w:sz w:val="24"/>
          <w:szCs w:val="24"/>
        </w:rPr>
        <w:br/>
        <w:t>What? Why? How? Who Pays?</w:t>
      </w:r>
      <w:r w:rsidRPr="00830300">
        <w:rPr>
          <w:rFonts w:ascii="Verdana" w:eastAsia="Times New Roman" w:hAnsi="Verdana" w:cs="Times New Roman"/>
          <w:b/>
          <w:bCs/>
          <w:color w:val="000066"/>
          <w:sz w:val="27"/>
          <w:szCs w:val="27"/>
        </w:rPr>
        <w:br/>
      </w:r>
      <w:r w:rsidRPr="00830300">
        <w:rPr>
          <w:rFonts w:ascii="Verdana" w:eastAsia="Times New Roman" w:hAnsi="Verdana" w:cs="Times New Roman"/>
          <w:b/>
          <w:bCs/>
          <w:color w:val="000066"/>
          <w:sz w:val="20"/>
          <w:szCs w:val="20"/>
        </w:rPr>
        <w:t>by Wayne Steedman, Esq.</w:t>
      </w:r>
    </w:p>
    <w:p w14:paraId="79BBD688" w14:textId="77777777" w:rsidR="00830300" w:rsidRPr="00830300" w:rsidRDefault="00EE2446" w:rsidP="00830300">
      <w:pPr>
        <w:shd w:val="clear" w:color="auto" w:fill="FFFFFF"/>
        <w:spacing w:before="100" w:beforeAutospacing="1" w:after="100" w:afterAutospacing="1" w:line="240" w:lineRule="auto"/>
        <w:rPr>
          <w:rFonts w:ascii="Verdana" w:eastAsia="Times New Roman" w:hAnsi="Verdana" w:cs="Times New Roman"/>
          <w:color w:val="000000"/>
          <w:sz w:val="18"/>
          <w:szCs w:val="18"/>
        </w:rPr>
      </w:pPr>
      <w:hyperlink r:id="rId4" w:history="1">
        <w:r w:rsidR="00830300" w:rsidRPr="00830300">
          <w:rPr>
            <w:rFonts w:ascii="Verdana" w:eastAsia="Times New Roman" w:hAnsi="Verdana" w:cs="Times New Roman"/>
            <w:b/>
            <w:bCs/>
            <w:color w:val="000099"/>
            <w:sz w:val="15"/>
            <w:szCs w:val="15"/>
            <w:u w:val="single"/>
          </w:rPr>
          <w:t>Print this page</w:t>
        </w:r>
      </w:hyperlink>
    </w:p>
    <w:p w14:paraId="3622223B" w14:textId="77777777" w:rsidR="00830300" w:rsidRPr="00830300" w:rsidRDefault="00830300" w:rsidP="00830300">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830300">
        <w:rPr>
          <w:rFonts w:ascii="Verdana" w:eastAsia="Times New Roman" w:hAnsi="Verdana" w:cs="Times New Roman"/>
          <w:color w:val="000000"/>
          <w:sz w:val="20"/>
          <w:szCs w:val="20"/>
        </w:rPr>
        <w:t>Parents and school personnel are often confused about what constitutes an independent educational evaluation (IEE) and how the evaluation is to be used. This article addresses what constitutes an IEE, the value of an IEE, what the law requires of school districts, and who is financially responsible for an IEE.</w:t>
      </w:r>
    </w:p>
    <w:p w14:paraId="568810F7" w14:textId="77777777" w:rsidR="00830300" w:rsidRPr="00830300" w:rsidRDefault="00830300" w:rsidP="00830300">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830300">
        <w:rPr>
          <w:rFonts w:ascii="Verdana" w:eastAsia="Times New Roman" w:hAnsi="Verdana" w:cs="Times New Roman"/>
          <w:b/>
          <w:bCs/>
          <w:color w:val="000066"/>
          <w:sz w:val="20"/>
          <w:szCs w:val="20"/>
        </w:rPr>
        <w:t>What is an IEE?</w:t>
      </w:r>
    </w:p>
    <w:p w14:paraId="3CFFC446" w14:textId="77777777" w:rsidR="00830300" w:rsidRPr="00830300" w:rsidRDefault="00830300" w:rsidP="00830300">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830300">
        <w:rPr>
          <w:rFonts w:ascii="Verdana" w:eastAsia="Times New Roman" w:hAnsi="Verdana" w:cs="Times New Roman"/>
          <w:color w:val="000000"/>
          <w:sz w:val="20"/>
          <w:szCs w:val="20"/>
        </w:rPr>
        <w:t>Federal</w:t>
      </w:r>
      <w:r w:rsidR="00220D28">
        <w:rPr>
          <w:rFonts w:ascii="Verdana" w:eastAsia="Times New Roman" w:hAnsi="Verdana" w:cs="Times New Roman"/>
          <w:color w:val="000000"/>
          <w:sz w:val="20"/>
          <w:szCs w:val="20"/>
        </w:rPr>
        <w:t xml:space="preserve"> regulations state unequivocally that parents of a ch</w:t>
      </w:r>
      <w:r w:rsidR="00693AB1">
        <w:rPr>
          <w:rFonts w:ascii="Verdana" w:eastAsia="Times New Roman" w:hAnsi="Verdana" w:cs="Times New Roman"/>
          <w:color w:val="000000"/>
          <w:sz w:val="20"/>
          <w:szCs w:val="20"/>
        </w:rPr>
        <w:t>i</w:t>
      </w:r>
      <w:r w:rsidR="00220D28">
        <w:rPr>
          <w:rFonts w:ascii="Verdana" w:eastAsia="Times New Roman" w:hAnsi="Verdana" w:cs="Times New Roman"/>
          <w:color w:val="000000"/>
          <w:sz w:val="20"/>
          <w:szCs w:val="20"/>
        </w:rPr>
        <w:t>ld with a disability have a right to obtain an IEE. 34 C.F.R. 300.502(a)(1). A</w:t>
      </w:r>
      <w:r w:rsidRPr="00830300">
        <w:rPr>
          <w:rFonts w:ascii="Verdana" w:eastAsia="Times New Roman" w:hAnsi="Verdana" w:cs="Times New Roman"/>
          <w:color w:val="000000"/>
          <w:sz w:val="20"/>
          <w:szCs w:val="20"/>
        </w:rPr>
        <w:t xml:space="preserve">n IEE </w:t>
      </w:r>
      <w:r w:rsidR="00220D28">
        <w:rPr>
          <w:rFonts w:ascii="Verdana" w:eastAsia="Times New Roman" w:hAnsi="Verdana" w:cs="Times New Roman"/>
          <w:color w:val="000000"/>
          <w:sz w:val="20"/>
          <w:szCs w:val="20"/>
        </w:rPr>
        <w:t xml:space="preserve">is </w:t>
      </w:r>
      <w:r w:rsidRPr="00830300">
        <w:rPr>
          <w:rFonts w:ascii="Verdana" w:eastAsia="Times New Roman" w:hAnsi="Verdana" w:cs="Times New Roman"/>
          <w:color w:val="000000"/>
          <w:sz w:val="20"/>
          <w:szCs w:val="20"/>
        </w:rPr>
        <w:t>broadly</w:t>
      </w:r>
      <w:r w:rsidR="00220D28">
        <w:rPr>
          <w:rFonts w:ascii="Verdana" w:eastAsia="Times New Roman" w:hAnsi="Verdana" w:cs="Times New Roman"/>
          <w:color w:val="000000"/>
          <w:sz w:val="20"/>
          <w:szCs w:val="20"/>
        </w:rPr>
        <w:t xml:space="preserve"> defined</w:t>
      </w:r>
      <w:r w:rsidRPr="00830300">
        <w:rPr>
          <w:rFonts w:ascii="Verdana" w:eastAsia="Times New Roman" w:hAnsi="Verdana" w:cs="Times New Roman"/>
          <w:color w:val="000000"/>
          <w:sz w:val="20"/>
          <w:szCs w:val="20"/>
        </w:rPr>
        <w:t xml:space="preserve"> as "an evaluation conducted by a qualified examiner who is not employed by the public agency responsible for the education of the child</w:t>
      </w:r>
      <w:r w:rsidR="000647C3">
        <w:rPr>
          <w:rFonts w:ascii="Verdana" w:eastAsia="Times New Roman" w:hAnsi="Verdana" w:cs="Times New Roman"/>
          <w:color w:val="000000"/>
          <w:sz w:val="20"/>
          <w:szCs w:val="20"/>
        </w:rPr>
        <w:t xml:space="preserve"> in question." 34 C.F.R. 300.502</w:t>
      </w:r>
      <w:r w:rsidR="00220D28">
        <w:rPr>
          <w:rFonts w:ascii="Verdana" w:eastAsia="Times New Roman" w:hAnsi="Verdana" w:cs="Times New Roman"/>
          <w:color w:val="000000"/>
          <w:sz w:val="20"/>
          <w:szCs w:val="20"/>
        </w:rPr>
        <w:t>(a)(3)(i)</w:t>
      </w:r>
      <w:r w:rsidRPr="00830300">
        <w:rPr>
          <w:rFonts w:ascii="Verdana" w:eastAsia="Times New Roman" w:hAnsi="Verdana" w:cs="Times New Roman"/>
          <w:color w:val="000000"/>
          <w:sz w:val="20"/>
          <w:szCs w:val="20"/>
        </w:rPr>
        <w:t>.</w:t>
      </w:r>
      <w:r w:rsidR="001A2DA6">
        <w:rPr>
          <w:rFonts w:ascii="Verdana" w:eastAsia="Times New Roman" w:hAnsi="Verdana" w:cs="Times New Roman"/>
          <w:color w:val="000000"/>
          <w:sz w:val="20"/>
          <w:szCs w:val="20"/>
        </w:rPr>
        <w:t xml:space="preserve"> An IEE may be obtained by parents at their own expense or at public expense as explained later in this article.</w:t>
      </w:r>
    </w:p>
    <w:p w14:paraId="3B198487" w14:textId="77777777" w:rsidR="00830300" w:rsidRPr="00830300" w:rsidRDefault="001A2DA6" w:rsidP="00830300">
      <w:pPr>
        <w:shd w:val="clear" w:color="auto" w:fill="FFFFFF"/>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20"/>
          <w:szCs w:val="20"/>
        </w:rPr>
        <w:t>A</w:t>
      </w:r>
      <w:r w:rsidR="00830300" w:rsidRPr="00830300">
        <w:rPr>
          <w:rFonts w:ascii="Verdana" w:eastAsia="Times New Roman" w:hAnsi="Verdana" w:cs="Times New Roman"/>
          <w:color w:val="000000"/>
          <w:sz w:val="20"/>
          <w:szCs w:val="20"/>
        </w:rPr>
        <w:t xml:space="preserve">n IEE is not limited to evaluating only a child's academic or cognitive skills, but may include the evaluation of any skill related to the child's educational needs. Evaluations of neurological functioning, adapted physical education, sensory needs, </w:t>
      </w:r>
      <w:r w:rsidR="000647C3">
        <w:rPr>
          <w:rFonts w:ascii="Verdana" w:eastAsia="Times New Roman" w:hAnsi="Verdana" w:cs="Times New Roman"/>
          <w:color w:val="000000"/>
          <w:sz w:val="20"/>
          <w:szCs w:val="20"/>
        </w:rPr>
        <w:t xml:space="preserve">behavior, aquatics, </w:t>
      </w:r>
      <w:r w:rsidR="00830300" w:rsidRPr="00830300">
        <w:rPr>
          <w:rFonts w:ascii="Verdana" w:eastAsia="Times New Roman" w:hAnsi="Verdana" w:cs="Times New Roman"/>
          <w:color w:val="000000"/>
          <w:sz w:val="20"/>
          <w:szCs w:val="20"/>
        </w:rPr>
        <w:t>even music therapy, are but a few examples of the types of IEEs covered under the IDEA. Parents may obtain an IEE, for virtually any purpose if it impacts the child's education.</w:t>
      </w:r>
    </w:p>
    <w:p w14:paraId="5CFDF360" w14:textId="77777777" w:rsidR="00830300" w:rsidRPr="00830300" w:rsidRDefault="00830300" w:rsidP="00830300">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830300">
        <w:rPr>
          <w:rFonts w:ascii="Verdana" w:eastAsia="Times New Roman" w:hAnsi="Verdana" w:cs="Times New Roman"/>
          <w:b/>
          <w:bCs/>
          <w:color w:val="000066"/>
          <w:sz w:val="20"/>
          <w:szCs w:val="20"/>
        </w:rPr>
        <w:t>What is the Value of an IEE?</w:t>
      </w:r>
    </w:p>
    <w:p w14:paraId="156E9CE5" w14:textId="77777777" w:rsidR="00830300" w:rsidRPr="00830300" w:rsidRDefault="00F86E64" w:rsidP="00830300">
      <w:pPr>
        <w:shd w:val="clear" w:color="auto" w:fill="FFFFFF"/>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20"/>
          <w:szCs w:val="20"/>
        </w:rPr>
        <w:t xml:space="preserve">In </w:t>
      </w:r>
      <w:r w:rsidR="002501C9">
        <w:rPr>
          <w:rFonts w:ascii="Verdana" w:eastAsia="Times New Roman" w:hAnsi="Verdana" w:cs="Times New Roman"/>
          <w:color w:val="000000"/>
          <w:sz w:val="20"/>
          <w:szCs w:val="20"/>
        </w:rPr>
        <w:t>amending</w:t>
      </w:r>
      <w:r>
        <w:rPr>
          <w:rFonts w:ascii="Verdana" w:eastAsia="Times New Roman" w:hAnsi="Verdana" w:cs="Times New Roman"/>
          <w:color w:val="000000"/>
          <w:sz w:val="20"/>
          <w:szCs w:val="20"/>
        </w:rPr>
        <w:t xml:space="preserve"> the IDEA, Congress noted that the education of children with disabilities can be made more effective, in part, by </w:t>
      </w:r>
      <w:r w:rsidR="00830300" w:rsidRPr="00830300">
        <w:rPr>
          <w:rFonts w:ascii="Verdana" w:eastAsia="Times New Roman" w:hAnsi="Verdana" w:cs="Times New Roman"/>
          <w:color w:val="000000"/>
          <w:sz w:val="20"/>
          <w:szCs w:val="20"/>
        </w:rPr>
        <w:t>strengthen</w:t>
      </w:r>
      <w:r>
        <w:rPr>
          <w:rFonts w:ascii="Verdana" w:eastAsia="Times New Roman" w:hAnsi="Verdana" w:cs="Times New Roman"/>
          <w:color w:val="000000"/>
          <w:sz w:val="20"/>
          <w:szCs w:val="20"/>
        </w:rPr>
        <w:t>ing</w:t>
      </w:r>
      <w:r w:rsidR="00830300" w:rsidRPr="00830300">
        <w:rPr>
          <w:rFonts w:ascii="Verdana" w:eastAsia="Times New Roman" w:hAnsi="Verdana" w:cs="Times New Roman"/>
          <w:color w:val="000000"/>
          <w:sz w:val="20"/>
          <w:szCs w:val="20"/>
        </w:rPr>
        <w:t xml:space="preserve"> the role of parents in the educational decision-making process. </w:t>
      </w:r>
      <w:r w:rsidR="00C94080">
        <w:rPr>
          <w:rFonts w:ascii="Verdana" w:eastAsia="Times New Roman" w:hAnsi="Verdana" w:cs="Times New Roman"/>
          <w:color w:val="000000"/>
          <w:sz w:val="20"/>
          <w:szCs w:val="20"/>
        </w:rPr>
        <w:t xml:space="preserve">20 U.S.C. §1400(c)(5)(B).  </w:t>
      </w:r>
      <w:r w:rsidR="00830300" w:rsidRPr="00830300">
        <w:rPr>
          <w:rFonts w:ascii="Verdana" w:eastAsia="Times New Roman" w:hAnsi="Verdana" w:cs="Times New Roman"/>
          <w:color w:val="000000"/>
          <w:sz w:val="20"/>
          <w:szCs w:val="20"/>
        </w:rPr>
        <w:t>An IEE provides parents added authority at the IEP meeting. One court held:</w:t>
      </w:r>
    </w:p>
    <w:p w14:paraId="4F85A9B3" w14:textId="77777777" w:rsidR="00693AB1" w:rsidRDefault="00830300" w:rsidP="00830300">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830300">
        <w:rPr>
          <w:rFonts w:ascii="Verdana" w:eastAsia="Times New Roman" w:hAnsi="Verdana" w:cs="Times New Roman"/>
          <w:color w:val="000000"/>
          <w:sz w:val="20"/>
          <w:szCs w:val="20"/>
        </w:rPr>
        <w:t>"[T]he failure to receive and consider parental information, including evaluations they may obtain, directly denies parents the pivotal role they should enjoy in the development of their child's placement. This role includes not only providing evaluations or other information, but discussing such information. Consideration of such outside information also ensures that a program is individualized and provides a check on the judgments being made by school officials regarding the child." </w:t>
      </w:r>
    </w:p>
    <w:p w14:paraId="55CC0DD2" w14:textId="77777777" w:rsidR="00830300" w:rsidRPr="00830300" w:rsidRDefault="00830300" w:rsidP="00830300">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93AB1">
        <w:rPr>
          <w:rFonts w:ascii="Verdana" w:eastAsia="Times New Roman" w:hAnsi="Verdana" w:cs="Times New Roman"/>
          <w:i/>
          <w:iCs/>
          <w:color w:val="000000"/>
          <w:sz w:val="20"/>
          <w:szCs w:val="20"/>
        </w:rPr>
        <w:t>Community Consolidated Sch. Dist. No. 180</w:t>
      </w:r>
      <w:r w:rsidRPr="00693AB1">
        <w:rPr>
          <w:rFonts w:ascii="Verdana" w:eastAsia="Times New Roman" w:hAnsi="Verdana" w:cs="Times New Roman"/>
          <w:color w:val="000000"/>
          <w:sz w:val="20"/>
          <w:szCs w:val="20"/>
        </w:rPr>
        <w:t>, 27 IDELR 1004, 1005-06.</w:t>
      </w:r>
    </w:p>
    <w:p w14:paraId="103B0A4F" w14:textId="77777777" w:rsidR="00830300" w:rsidRPr="00830300" w:rsidRDefault="00BB6DBF" w:rsidP="00830300">
      <w:pPr>
        <w:shd w:val="clear" w:color="auto" w:fill="FFFFFF"/>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20"/>
          <w:szCs w:val="20"/>
        </w:rPr>
        <w:t xml:space="preserve">Parent participation in the decision-making process is mandated by the Act. It constitutes a denial of a free appropriate public education if a school system significantly impedes the parents’ participation in the decision-making process.  34 C.F.R. §300.513(a)(2)(ii).   </w:t>
      </w:r>
      <w:r w:rsidR="00830300" w:rsidRPr="00830300">
        <w:rPr>
          <w:rFonts w:ascii="Verdana" w:eastAsia="Times New Roman" w:hAnsi="Verdana" w:cs="Times New Roman"/>
          <w:color w:val="000000"/>
          <w:sz w:val="20"/>
          <w:szCs w:val="20"/>
        </w:rPr>
        <w:t>In many cases, independent evaluations provide support for the parents' opinions and requests. When a school district refuses to consider an independent evaluation, it not only denies equal and meaningful input from the parents, but it also prevents important information from being considered by the IEP team that develops the IEP.</w:t>
      </w:r>
    </w:p>
    <w:p w14:paraId="44072415" w14:textId="77777777" w:rsidR="00830300" w:rsidRPr="00830300" w:rsidRDefault="00830300" w:rsidP="00830300">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830300">
        <w:rPr>
          <w:rFonts w:ascii="Verdana" w:eastAsia="Times New Roman" w:hAnsi="Verdana" w:cs="Times New Roman"/>
          <w:color w:val="000000"/>
          <w:sz w:val="20"/>
          <w:szCs w:val="20"/>
        </w:rPr>
        <w:t xml:space="preserve">Parents are not the only ones to find IEEs valuable. Sometimes, school districts request IEEs when they lack the personnel or expertise to conduct a particular type of evaluation. In </w:t>
      </w:r>
      <w:r w:rsidRPr="00830300">
        <w:rPr>
          <w:rFonts w:ascii="Verdana" w:eastAsia="Times New Roman" w:hAnsi="Verdana" w:cs="Times New Roman"/>
          <w:color w:val="000000"/>
          <w:sz w:val="20"/>
          <w:szCs w:val="20"/>
        </w:rPr>
        <w:lastRenderedPageBreak/>
        <w:t xml:space="preserve">other instances, a school district may seek an IEE to assuage parental concerns about the fairness or accuracy of </w:t>
      </w:r>
      <w:r w:rsidR="00220D28">
        <w:rPr>
          <w:rFonts w:ascii="Verdana" w:eastAsia="Times New Roman" w:hAnsi="Verdana" w:cs="Times New Roman"/>
          <w:color w:val="000000"/>
          <w:sz w:val="20"/>
          <w:szCs w:val="20"/>
        </w:rPr>
        <w:t>the school’s</w:t>
      </w:r>
      <w:r w:rsidRPr="00830300">
        <w:rPr>
          <w:rFonts w:ascii="Verdana" w:eastAsia="Times New Roman" w:hAnsi="Verdana" w:cs="Times New Roman"/>
          <w:color w:val="000000"/>
          <w:sz w:val="20"/>
          <w:szCs w:val="20"/>
        </w:rPr>
        <w:t xml:space="preserve"> evaluation.</w:t>
      </w:r>
    </w:p>
    <w:p w14:paraId="610019FC" w14:textId="77777777" w:rsidR="00830300" w:rsidRPr="00830300" w:rsidRDefault="00830300" w:rsidP="00830300">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830300">
        <w:rPr>
          <w:rFonts w:ascii="Verdana" w:eastAsia="Times New Roman" w:hAnsi="Verdana" w:cs="Times New Roman"/>
          <w:b/>
          <w:bCs/>
          <w:color w:val="000066"/>
          <w:sz w:val="20"/>
          <w:szCs w:val="20"/>
        </w:rPr>
        <w:t>What is Required of School Districts?</w:t>
      </w:r>
    </w:p>
    <w:p w14:paraId="5BF1C903" w14:textId="77777777" w:rsidR="00830300" w:rsidRPr="00830300" w:rsidRDefault="00830300" w:rsidP="00830300">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830300">
        <w:rPr>
          <w:rFonts w:ascii="Verdana" w:eastAsia="Times New Roman" w:hAnsi="Verdana" w:cs="Times New Roman"/>
          <w:color w:val="000000"/>
          <w:sz w:val="20"/>
          <w:szCs w:val="20"/>
        </w:rPr>
        <w:t>The federal regulations direct school districts to inform</w:t>
      </w:r>
      <w:r w:rsidR="00375C55">
        <w:rPr>
          <w:rFonts w:ascii="Verdana" w:eastAsia="Times New Roman" w:hAnsi="Verdana" w:cs="Times New Roman"/>
          <w:color w:val="000000"/>
          <w:sz w:val="20"/>
          <w:szCs w:val="20"/>
        </w:rPr>
        <w:t>.</w:t>
      </w:r>
      <w:r w:rsidRPr="00830300">
        <w:rPr>
          <w:rFonts w:ascii="Verdana" w:eastAsia="Times New Roman" w:hAnsi="Verdana" w:cs="Times New Roman"/>
          <w:color w:val="000000"/>
          <w:sz w:val="20"/>
          <w:szCs w:val="20"/>
        </w:rPr>
        <w:t xml:space="preserve"> parents of their right to obtai</w:t>
      </w:r>
      <w:r w:rsidR="00375C55">
        <w:rPr>
          <w:rFonts w:ascii="Verdana" w:eastAsia="Times New Roman" w:hAnsi="Verdana" w:cs="Times New Roman"/>
          <w:color w:val="000000"/>
          <w:sz w:val="20"/>
          <w:szCs w:val="20"/>
        </w:rPr>
        <w:t>n an IEE,</w:t>
      </w:r>
      <w:r w:rsidRPr="00830300">
        <w:rPr>
          <w:rFonts w:ascii="Verdana" w:eastAsia="Times New Roman" w:hAnsi="Verdana" w:cs="Times New Roman"/>
          <w:color w:val="000000"/>
          <w:sz w:val="20"/>
          <w:szCs w:val="20"/>
        </w:rPr>
        <w:t xml:space="preserve"> where they may obtain an IEE, and </w:t>
      </w:r>
      <w:r w:rsidR="00375C55">
        <w:rPr>
          <w:rFonts w:ascii="Verdana" w:eastAsia="Times New Roman" w:hAnsi="Verdana" w:cs="Times New Roman"/>
          <w:color w:val="000000"/>
          <w:sz w:val="20"/>
          <w:szCs w:val="20"/>
        </w:rPr>
        <w:t>the agency criteria applicable to the IEE</w:t>
      </w:r>
      <w:r w:rsidRPr="00830300">
        <w:rPr>
          <w:rFonts w:ascii="Verdana" w:eastAsia="Times New Roman" w:hAnsi="Verdana" w:cs="Times New Roman"/>
          <w:color w:val="000000"/>
          <w:sz w:val="20"/>
          <w:szCs w:val="20"/>
        </w:rPr>
        <w:t>. 34 C.F.R §300.502(</w:t>
      </w:r>
      <w:r w:rsidR="00375C55">
        <w:rPr>
          <w:rFonts w:ascii="Verdana" w:eastAsia="Times New Roman" w:hAnsi="Verdana" w:cs="Times New Roman"/>
          <w:color w:val="000000"/>
          <w:sz w:val="20"/>
          <w:szCs w:val="20"/>
        </w:rPr>
        <w:t>a</w:t>
      </w:r>
      <w:r w:rsidRPr="00830300">
        <w:rPr>
          <w:rFonts w:ascii="Verdana" w:eastAsia="Times New Roman" w:hAnsi="Verdana" w:cs="Times New Roman"/>
          <w:color w:val="000000"/>
          <w:sz w:val="20"/>
          <w:szCs w:val="20"/>
        </w:rPr>
        <w:t>)</w:t>
      </w:r>
      <w:r w:rsidR="00220D28">
        <w:rPr>
          <w:rFonts w:ascii="Verdana" w:eastAsia="Times New Roman" w:hAnsi="Verdana" w:cs="Times New Roman"/>
          <w:color w:val="000000"/>
          <w:sz w:val="20"/>
          <w:szCs w:val="20"/>
        </w:rPr>
        <w:t>(2)</w:t>
      </w:r>
      <w:r w:rsidRPr="00830300">
        <w:rPr>
          <w:rFonts w:ascii="Verdana" w:eastAsia="Times New Roman" w:hAnsi="Verdana" w:cs="Times New Roman"/>
          <w:color w:val="000000"/>
          <w:sz w:val="20"/>
          <w:szCs w:val="20"/>
        </w:rPr>
        <w:t>.</w:t>
      </w:r>
      <w:r w:rsidR="00375C55">
        <w:rPr>
          <w:rFonts w:ascii="Verdana" w:eastAsia="Times New Roman" w:hAnsi="Verdana" w:cs="Times New Roman"/>
          <w:color w:val="000000"/>
          <w:sz w:val="20"/>
          <w:szCs w:val="20"/>
        </w:rPr>
        <w:t xml:space="preserve">  </w:t>
      </w:r>
    </w:p>
    <w:p w14:paraId="65B96A94" w14:textId="77777777" w:rsidR="00830300" w:rsidRPr="00830300" w:rsidRDefault="00830300" w:rsidP="00AA3C57">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830300">
        <w:rPr>
          <w:rFonts w:ascii="Verdana" w:eastAsia="Times New Roman" w:hAnsi="Verdana" w:cs="Times New Roman"/>
          <w:color w:val="000000"/>
          <w:sz w:val="20"/>
          <w:szCs w:val="20"/>
        </w:rPr>
        <w:t xml:space="preserve">Consideration of parentally obtained evaluations by the IEP team is not discretionary, it is mandatory. 34 C.F.R. </w:t>
      </w:r>
      <w:r w:rsidR="006156C4" w:rsidRPr="00830300">
        <w:rPr>
          <w:rFonts w:ascii="Verdana" w:eastAsia="Times New Roman" w:hAnsi="Verdana" w:cs="Times New Roman"/>
          <w:color w:val="000000"/>
          <w:sz w:val="20"/>
          <w:szCs w:val="20"/>
        </w:rPr>
        <w:t>§</w:t>
      </w:r>
      <w:r w:rsidRPr="00830300">
        <w:rPr>
          <w:rFonts w:ascii="Verdana" w:eastAsia="Times New Roman" w:hAnsi="Verdana" w:cs="Times New Roman"/>
          <w:color w:val="000000"/>
          <w:sz w:val="20"/>
          <w:szCs w:val="20"/>
        </w:rPr>
        <w:t>300.50</w:t>
      </w:r>
      <w:r w:rsidR="00AA3C57">
        <w:rPr>
          <w:rFonts w:ascii="Verdana" w:eastAsia="Times New Roman" w:hAnsi="Verdana" w:cs="Times New Roman"/>
          <w:color w:val="000000"/>
          <w:sz w:val="20"/>
          <w:szCs w:val="20"/>
        </w:rPr>
        <w:t>2</w:t>
      </w:r>
      <w:r w:rsidRPr="00830300">
        <w:rPr>
          <w:rFonts w:ascii="Verdana" w:eastAsia="Times New Roman" w:hAnsi="Verdana" w:cs="Times New Roman"/>
          <w:color w:val="000000"/>
          <w:sz w:val="20"/>
          <w:szCs w:val="20"/>
        </w:rPr>
        <w:t>(c</w:t>
      </w:r>
      <w:proofErr w:type="gramStart"/>
      <w:r w:rsidRPr="00830300">
        <w:rPr>
          <w:rFonts w:ascii="Verdana" w:eastAsia="Times New Roman" w:hAnsi="Verdana" w:cs="Times New Roman"/>
          <w:color w:val="000000"/>
          <w:sz w:val="20"/>
          <w:szCs w:val="20"/>
        </w:rPr>
        <w:t>)(</w:t>
      </w:r>
      <w:proofErr w:type="gramEnd"/>
      <w:r w:rsidRPr="00830300">
        <w:rPr>
          <w:rFonts w:ascii="Verdana" w:eastAsia="Times New Roman" w:hAnsi="Verdana" w:cs="Times New Roman"/>
          <w:color w:val="000000"/>
          <w:sz w:val="20"/>
          <w:szCs w:val="20"/>
        </w:rPr>
        <w:t>"If the parent obtains an independent educational evaluation at private expense, the results of the evaluation (1) </w:t>
      </w:r>
      <w:r w:rsidRPr="00830300">
        <w:rPr>
          <w:rFonts w:ascii="Verdana" w:eastAsia="Times New Roman" w:hAnsi="Verdana" w:cs="Times New Roman"/>
          <w:b/>
          <w:bCs/>
          <w:color w:val="000000"/>
          <w:sz w:val="20"/>
          <w:szCs w:val="20"/>
        </w:rPr>
        <w:t>Must be considered</w:t>
      </w:r>
      <w:r w:rsidRPr="00830300">
        <w:rPr>
          <w:rFonts w:ascii="Verdana" w:eastAsia="Times New Roman" w:hAnsi="Verdana" w:cs="Times New Roman"/>
          <w:color w:val="000000"/>
          <w:sz w:val="20"/>
          <w:szCs w:val="20"/>
        </w:rPr>
        <w:t> by the public agency</w:t>
      </w:r>
      <w:r w:rsidR="00375C55">
        <w:rPr>
          <w:rFonts w:ascii="Verdana" w:eastAsia="Times New Roman" w:hAnsi="Verdana" w:cs="Times New Roman"/>
          <w:color w:val="000000"/>
          <w:sz w:val="20"/>
          <w:szCs w:val="20"/>
        </w:rPr>
        <w:t xml:space="preserve"> if it meets the agency criteria</w:t>
      </w:r>
      <w:r w:rsidRPr="00830300">
        <w:rPr>
          <w:rFonts w:ascii="Verdana" w:eastAsia="Times New Roman" w:hAnsi="Verdana" w:cs="Times New Roman"/>
          <w:color w:val="000000"/>
          <w:sz w:val="20"/>
          <w:szCs w:val="20"/>
        </w:rPr>
        <w:t>."). (Emphasis added).</w:t>
      </w:r>
      <w:r w:rsidR="00CC6480">
        <w:rPr>
          <w:rFonts w:ascii="Verdana" w:eastAsia="Times New Roman" w:hAnsi="Verdana" w:cs="Times New Roman"/>
          <w:color w:val="000000"/>
          <w:sz w:val="20"/>
          <w:szCs w:val="20"/>
        </w:rPr>
        <w:t xml:space="preserve"> </w:t>
      </w:r>
      <w:r w:rsidR="00ED4ACB">
        <w:rPr>
          <w:rFonts w:ascii="Verdana" w:eastAsia="Times New Roman" w:hAnsi="Verdana" w:cs="Times New Roman"/>
          <w:color w:val="000000"/>
          <w:sz w:val="20"/>
          <w:szCs w:val="20"/>
        </w:rPr>
        <w:t>This</w:t>
      </w:r>
      <w:r w:rsidRPr="00830300">
        <w:rPr>
          <w:rFonts w:ascii="Verdana" w:eastAsia="Times New Roman" w:hAnsi="Verdana" w:cs="Times New Roman"/>
          <w:color w:val="000000"/>
          <w:sz w:val="20"/>
          <w:szCs w:val="20"/>
        </w:rPr>
        <w:t xml:space="preserve"> does not mean that the school district must accept the findings or recommendations in the IEE. It does mean that the IEP team must review the IEE, and discuss it as appropriate. In this regard, the requirements placed on school districts are fairly minimal.</w:t>
      </w:r>
    </w:p>
    <w:p w14:paraId="153A9E96" w14:textId="77777777" w:rsidR="00830300" w:rsidRPr="00830300" w:rsidRDefault="00830300" w:rsidP="00830300">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830300">
        <w:rPr>
          <w:rFonts w:ascii="Verdana" w:eastAsia="Times New Roman" w:hAnsi="Verdana" w:cs="Times New Roman"/>
          <w:b/>
          <w:bCs/>
          <w:color w:val="000066"/>
          <w:sz w:val="20"/>
          <w:szCs w:val="20"/>
        </w:rPr>
        <w:t>Who is Financially Responsible for an IEE?</w:t>
      </w:r>
    </w:p>
    <w:p w14:paraId="04E2ACC6" w14:textId="77777777" w:rsidR="00830300" w:rsidRPr="00830300" w:rsidRDefault="006F47E4" w:rsidP="00830300">
      <w:pPr>
        <w:shd w:val="clear" w:color="auto" w:fill="FFFFFF"/>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20"/>
          <w:szCs w:val="20"/>
        </w:rPr>
        <w:t xml:space="preserve">Parents may obtain an </w:t>
      </w:r>
      <w:r w:rsidR="00830300" w:rsidRPr="00830300">
        <w:rPr>
          <w:rFonts w:ascii="Verdana" w:eastAsia="Times New Roman" w:hAnsi="Verdana" w:cs="Times New Roman"/>
          <w:color w:val="000000"/>
          <w:sz w:val="20"/>
          <w:szCs w:val="20"/>
        </w:rPr>
        <w:t>IEE</w:t>
      </w:r>
      <w:r>
        <w:rPr>
          <w:rFonts w:ascii="Verdana" w:eastAsia="Times New Roman" w:hAnsi="Verdana" w:cs="Times New Roman"/>
          <w:color w:val="000000"/>
          <w:sz w:val="20"/>
          <w:szCs w:val="20"/>
        </w:rPr>
        <w:t xml:space="preserve"> at their own expense and, as noted above, the school district must consider it in making decisions regarding the child’s educational needs</w:t>
      </w:r>
      <w:r w:rsidR="00830300" w:rsidRPr="00830300">
        <w:rPr>
          <w:rFonts w:ascii="Verdana" w:eastAsia="Times New Roman" w:hAnsi="Verdana" w:cs="Times New Roman"/>
          <w:color w:val="000000"/>
          <w:sz w:val="20"/>
          <w:szCs w:val="20"/>
        </w:rPr>
        <w:t xml:space="preserve">. However, </w:t>
      </w:r>
      <w:r>
        <w:rPr>
          <w:rFonts w:ascii="Verdana" w:eastAsia="Times New Roman" w:hAnsi="Verdana" w:cs="Times New Roman"/>
          <w:color w:val="000000"/>
          <w:sz w:val="20"/>
          <w:szCs w:val="20"/>
        </w:rPr>
        <w:t>the IDEA also has procedures which allow parents to obtain at IEE at public expense.</w:t>
      </w:r>
    </w:p>
    <w:p w14:paraId="070AD7F6" w14:textId="77777777" w:rsidR="00830300" w:rsidRPr="00830300" w:rsidRDefault="00830300" w:rsidP="00830300">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830300">
        <w:rPr>
          <w:rFonts w:ascii="Verdana" w:eastAsia="Times New Roman" w:hAnsi="Verdana" w:cs="Times New Roman"/>
          <w:color w:val="000000"/>
          <w:sz w:val="20"/>
          <w:szCs w:val="20"/>
        </w:rPr>
        <w:t>If the school district does not have the personnel or resources to conduct an evaluation that an IEP team has identified is needed, the school district must obtain a private evaluation at its own expense. Or, if the school district determines that an IEE is needed or should be conducted for any reason, in most situations, the school district has to pay for the evaluation.</w:t>
      </w:r>
      <w:r w:rsidR="006156C4">
        <w:rPr>
          <w:rFonts w:ascii="Verdana" w:eastAsia="Times New Roman" w:hAnsi="Verdana" w:cs="Times New Roman"/>
          <w:color w:val="000000"/>
          <w:sz w:val="20"/>
          <w:szCs w:val="20"/>
        </w:rPr>
        <w:t xml:space="preserve">  A hearing officer may also order an IEE in which case it will be at public expense.  </w:t>
      </w:r>
      <w:r w:rsidR="006156C4" w:rsidRPr="00830300">
        <w:rPr>
          <w:rFonts w:ascii="Verdana" w:eastAsia="Times New Roman" w:hAnsi="Verdana" w:cs="Times New Roman"/>
          <w:color w:val="000000"/>
          <w:sz w:val="20"/>
          <w:szCs w:val="20"/>
        </w:rPr>
        <w:t>34 C.F.R §300.502(</w:t>
      </w:r>
      <w:r w:rsidR="006156C4">
        <w:rPr>
          <w:rFonts w:ascii="Verdana" w:eastAsia="Times New Roman" w:hAnsi="Verdana" w:cs="Times New Roman"/>
          <w:color w:val="000000"/>
          <w:sz w:val="20"/>
          <w:szCs w:val="20"/>
        </w:rPr>
        <w:t>d</w:t>
      </w:r>
      <w:r w:rsidR="006156C4" w:rsidRPr="00830300">
        <w:rPr>
          <w:rFonts w:ascii="Verdana" w:eastAsia="Times New Roman" w:hAnsi="Verdana" w:cs="Times New Roman"/>
          <w:color w:val="000000"/>
          <w:sz w:val="20"/>
          <w:szCs w:val="20"/>
        </w:rPr>
        <w:t>).</w:t>
      </w:r>
      <w:r w:rsidR="006156C4">
        <w:rPr>
          <w:rFonts w:ascii="Verdana" w:eastAsia="Times New Roman" w:hAnsi="Verdana" w:cs="Times New Roman"/>
          <w:color w:val="000000"/>
          <w:sz w:val="20"/>
          <w:szCs w:val="20"/>
        </w:rPr>
        <w:t xml:space="preserve">  </w:t>
      </w:r>
    </w:p>
    <w:p w14:paraId="460BBC67" w14:textId="77777777" w:rsidR="00830300" w:rsidRDefault="00830300" w:rsidP="00BA3341">
      <w:pPr>
        <w:autoSpaceDE w:val="0"/>
        <w:autoSpaceDN w:val="0"/>
        <w:adjustRightInd w:val="0"/>
        <w:spacing w:after="0" w:line="240" w:lineRule="auto"/>
        <w:rPr>
          <w:rFonts w:ascii="Verdana" w:eastAsia="Times New Roman" w:hAnsi="Verdana" w:cs="Times New Roman"/>
          <w:color w:val="000000"/>
          <w:sz w:val="20"/>
          <w:szCs w:val="20"/>
        </w:rPr>
      </w:pPr>
      <w:r w:rsidRPr="00830300">
        <w:rPr>
          <w:rFonts w:ascii="Verdana" w:eastAsia="Times New Roman" w:hAnsi="Verdana" w:cs="Times New Roman"/>
          <w:b/>
          <w:bCs/>
          <w:color w:val="000066"/>
          <w:sz w:val="20"/>
          <w:szCs w:val="20"/>
        </w:rPr>
        <w:t>Wh</w:t>
      </w:r>
      <w:r w:rsidR="006156C4">
        <w:rPr>
          <w:rFonts w:ascii="Verdana" w:eastAsia="Times New Roman" w:hAnsi="Verdana" w:cs="Times New Roman"/>
          <w:b/>
          <w:bCs/>
          <w:color w:val="000066"/>
          <w:sz w:val="20"/>
          <w:szCs w:val="20"/>
        </w:rPr>
        <w:t>o is Financially Responsible when</w:t>
      </w:r>
      <w:r w:rsidRPr="00830300">
        <w:rPr>
          <w:rFonts w:ascii="Verdana" w:eastAsia="Times New Roman" w:hAnsi="Verdana" w:cs="Times New Roman"/>
          <w:b/>
          <w:bCs/>
          <w:color w:val="000066"/>
          <w:sz w:val="20"/>
          <w:szCs w:val="20"/>
        </w:rPr>
        <w:t xml:space="preserve"> Parents &amp; School Staff Disagree</w:t>
      </w:r>
      <w:r w:rsidR="006156C4">
        <w:rPr>
          <w:rFonts w:ascii="Verdana" w:eastAsia="Times New Roman" w:hAnsi="Verdana" w:cs="Times New Roman"/>
          <w:b/>
          <w:bCs/>
          <w:color w:val="000066"/>
          <w:sz w:val="20"/>
          <w:szCs w:val="20"/>
        </w:rPr>
        <w:t>?</w:t>
      </w:r>
      <w:r w:rsidRPr="00830300">
        <w:rPr>
          <w:rFonts w:ascii="Verdana" w:eastAsia="Times New Roman" w:hAnsi="Verdana" w:cs="Times New Roman"/>
          <w:b/>
          <w:bCs/>
          <w:color w:val="000066"/>
          <w:sz w:val="20"/>
          <w:szCs w:val="20"/>
        </w:rPr>
        <w:br/>
      </w:r>
      <w:r w:rsidRPr="00830300">
        <w:rPr>
          <w:rFonts w:ascii="Verdana" w:eastAsia="Times New Roman" w:hAnsi="Verdana" w:cs="Times New Roman"/>
          <w:color w:val="000000"/>
          <w:sz w:val="20"/>
          <w:szCs w:val="20"/>
        </w:rPr>
        <w:br/>
        <w:t xml:space="preserve">When </w:t>
      </w:r>
      <w:r w:rsidR="00242EFC">
        <w:rPr>
          <w:rFonts w:ascii="Verdana" w:eastAsia="Times New Roman" w:hAnsi="Verdana" w:cs="Times New Roman"/>
          <w:color w:val="000000"/>
          <w:sz w:val="20"/>
          <w:szCs w:val="20"/>
        </w:rPr>
        <w:t>the student’s parents disagree with</w:t>
      </w:r>
      <w:r w:rsidRPr="00830300">
        <w:rPr>
          <w:rFonts w:ascii="Verdana" w:eastAsia="Times New Roman" w:hAnsi="Verdana" w:cs="Times New Roman"/>
          <w:color w:val="000000"/>
          <w:sz w:val="20"/>
          <w:szCs w:val="20"/>
        </w:rPr>
        <w:t xml:space="preserve"> the school district</w:t>
      </w:r>
      <w:r w:rsidR="00FF43C9">
        <w:rPr>
          <w:rFonts w:ascii="Verdana" w:eastAsia="Times New Roman" w:hAnsi="Verdana" w:cs="Times New Roman"/>
          <w:color w:val="000000"/>
          <w:sz w:val="20"/>
          <w:szCs w:val="20"/>
        </w:rPr>
        <w:t>’s evaluation</w:t>
      </w:r>
      <w:r w:rsidR="00242EFC">
        <w:rPr>
          <w:rFonts w:ascii="Verdana" w:eastAsia="Times New Roman" w:hAnsi="Verdana" w:cs="Times New Roman"/>
          <w:color w:val="000000"/>
          <w:sz w:val="20"/>
          <w:szCs w:val="20"/>
        </w:rPr>
        <w:t xml:space="preserve"> </w:t>
      </w:r>
      <w:r w:rsidRPr="00830300">
        <w:rPr>
          <w:rFonts w:ascii="Verdana" w:eastAsia="Times New Roman" w:hAnsi="Verdana" w:cs="Times New Roman"/>
          <w:color w:val="000000"/>
          <w:sz w:val="20"/>
          <w:szCs w:val="20"/>
        </w:rPr>
        <w:t xml:space="preserve">and request an IEE at public expense, the school district must </w:t>
      </w:r>
      <w:r w:rsidR="00242EFC">
        <w:rPr>
          <w:rFonts w:ascii="Verdana" w:eastAsia="Times New Roman" w:hAnsi="Verdana" w:cs="Times New Roman"/>
          <w:color w:val="000000"/>
          <w:sz w:val="20"/>
          <w:szCs w:val="20"/>
        </w:rPr>
        <w:t>pay for</w:t>
      </w:r>
      <w:r w:rsidRPr="00830300">
        <w:rPr>
          <w:rFonts w:ascii="Verdana" w:eastAsia="Times New Roman" w:hAnsi="Verdana" w:cs="Times New Roman"/>
          <w:color w:val="000000"/>
          <w:sz w:val="20"/>
          <w:szCs w:val="20"/>
        </w:rPr>
        <w:t xml:space="preserve"> the IEE </w:t>
      </w:r>
      <w:r w:rsidR="00242EFC">
        <w:rPr>
          <w:rFonts w:ascii="Verdana" w:eastAsia="Times New Roman" w:hAnsi="Verdana" w:cs="Times New Roman"/>
          <w:color w:val="000000"/>
          <w:sz w:val="20"/>
          <w:szCs w:val="20"/>
        </w:rPr>
        <w:t>or,</w:t>
      </w:r>
      <w:r w:rsidRPr="00830300">
        <w:rPr>
          <w:rFonts w:ascii="Verdana" w:eastAsia="Times New Roman" w:hAnsi="Verdana" w:cs="Times New Roman"/>
          <w:color w:val="000000"/>
          <w:sz w:val="20"/>
          <w:szCs w:val="20"/>
        </w:rPr>
        <w:t xml:space="preserve"> request a due process hearing</w:t>
      </w:r>
      <w:r w:rsidR="00FF43C9">
        <w:rPr>
          <w:rFonts w:ascii="Verdana" w:eastAsia="Times New Roman" w:hAnsi="Verdana" w:cs="Times New Roman"/>
          <w:color w:val="000000"/>
          <w:sz w:val="20"/>
          <w:szCs w:val="20"/>
        </w:rPr>
        <w:t>.</w:t>
      </w:r>
      <w:r w:rsidRPr="00830300">
        <w:rPr>
          <w:rFonts w:ascii="Verdana" w:eastAsia="Times New Roman" w:hAnsi="Verdana" w:cs="Times New Roman"/>
          <w:color w:val="000000"/>
          <w:sz w:val="20"/>
          <w:szCs w:val="20"/>
        </w:rPr>
        <w:t xml:space="preserve"> </w:t>
      </w:r>
      <w:r w:rsidR="00FF43C9" w:rsidRPr="00830300">
        <w:rPr>
          <w:rFonts w:ascii="Verdana" w:eastAsia="Times New Roman" w:hAnsi="Verdana" w:cs="Times New Roman"/>
          <w:color w:val="000000"/>
          <w:sz w:val="20"/>
          <w:szCs w:val="20"/>
        </w:rPr>
        <w:t>34 C.F.R §300.502(</w:t>
      </w:r>
      <w:r w:rsidR="00FF43C9">
        <w:rPr>
          <w:rFonts w:ascii="Verdana" w:eastAsia="Times New Roman" w:hAnsi="Verdana" w:cs="Times New Roman"/>
          <w:color w:val="000000"/>
          <w:sz w:val="20"/>
          <w:szCs w:val="20"/>
        </w:rPr>
        <w:t>b</w:t>
      </w:r>
      <w:r w:rsidR="00FF43C9" w:rsidRPr="00830300">
        <w:rPr>
          <w:rFonts w:ascii="Verdana" w:eastAsia="Times New Roman" w:hAnsi="Verdana" w:cs="Times New Roman"/>
          <w:color w:val="000000"/>
          <w:sz w:val="20"/>
          <w:szCs w:val="20"/>
        </w:rPr>
        <w:t>)</w:t>
      </w:r>
      <w:r w:rsidR="00FF43C9">
        <w:rPr>
          <w:rFonts w:ascii="Verdana" w:eastAsia="Times New Roman" w:hAnsi="Verdana" w:cs="Times New Roman"/>
          <w:color w:val="000000"/>
          <w:sz w:val="20"/>
          <w:szCs w:val="20"/>
        </w:rPr>
        <w:t>(2)</w:t>
      </w:r>
      <w:r w:rsidR="00FF43C9" w:rsidRPr="00830300">
        <w:rPr>
          <w:rFonts w:ascii="Verdana" w:eastAsia="Times New Roman" w:hAnsi="Verdana" w:cs="Times New Roman"/>
          <w:color w:val="000000"/>
          <w:sz w:val="20"/>
          <w:szCs w:val="20"/>
        </w:rPr>
        <w:t>.</w:t>
      </w:r>
      <w:r w:rsidR="00FF43C9">
        <w:rPr>
          <w:rFonts w:ascii="Verdana" w:eastAsia="Times New Roman" w:hAnsi="Verdana" w:cs="Times New Roman"/>
          <w:color w:val="000000"/>
          <w:sz w:val="20"/>
          <w:szCs w:val="20"/>
        </w:rPr>
        <w:t xml:space="preserve">  </w:t>
      </w:r>
      <w:r w:rsidRPr="00830300">
        <w:rPr>
          <w:rFonts w:ascii="Verdana" w:eastAsia="Times New Roman" w:hAnsi="Verdana" w:cs="Times New Roman"/>
          <w:color w:val="000000"/>
          <w:sz w:val="20"/>
          <w:szCs w:val="20"/>
        </w:rPr>
        <w:t xml:space="preserve">In other words, the school district cannot simply refuse </w:t>
      </w:r>
      <w:r w:rsidR="00FF43C9">
        <w:rPr>
          <w:rFonts w:ascii="Verdana" w:eastAsia="Times New Roman" w:hAnsi="Verdana" w:cs="Times New Roman"/>
          <w:color w:val="000000"/>
          <w:sz w:val="20"/>
          <w:szCs w:val="20"/>
        </w:rPr>
        <w:t xml:space="preserve">or ignore </w:t>
      </w:r>
      <w:r w:rsidRPr="00830300">
        <w:rPr>
          <w:rFonts w:ascii="Verdana" w:eastAsia="Times New Roman" w:hAnsi="Verdana" w:cs="Times New Roman"/>
          <w:color w:val="000000"/>
          <w:sz w:val="20"/>
          <w:szCs w:val="20"/>
        </w:rPr>
        <w:t>the parents' request for an independent evaluation.</w:t>
      </w:r>
      <w:r w:rsidR="00FF43C9">
        <w:rPr>
          <w:rFonts w:ascii="Verdana" w:eastAsia="Times New Roman" w:hAnsi="Verdana" w:cs="Times New Roman"/>
          <w:color w:val="000000"/>
          <w:sz w:val="20"/>
          <w:szCs w:val="20"/>
        </w:rPr>
        <w:t xml:space="preserve"> If the school district decides to request a due process hearing, it must do so “without unnecessary delay.”  </w:t>
      </w:r>
      <w:r w:rsidR="00FF43C9" w:rsidRPr="00830300">
        <w:rPr>
          <w:rFonts w:ascii="Verdana" w:eastAsia="Times New Roman" w:hAnsi="Verdana" w:cs="Times New Roman"/>
          <w:color w:val="000000"/>
          <w:sz w:val="20"/>
          <w:szCs w:val="20"/>
        </w:rPr>
        <w:t>34 C.F.R §300.502(</w:t>
      </w:r>
      <w:r w:rsidR="00FF43C9">
        <w:rPr>
          <w:rFonts w:ascii="Verdana" w:eastAsia="Times New Roman" w:hAnsi="Verdana" w:cs="Times New Roman"/>
          <w:color w:val="000000"/>
          <w:sz w:val="20"/>
          <w:szCs w:val="20"/>
        </w:rPr>
        <w:t>b</w:t>
      </w:r>
      <w:r w:rsidR="00FF43C9" w:rsidRPr="00830300">
        <w:rPr>
          <w:rFonts w:ascii="Verdana" w:eastAsia="Times New Roman" w:hAnsi="Verdana" w:cs="Times New Roman"/>
          <w:color w:val="000000"/>
          <w:sz w:val="20"/>
          <w:szCs w:val="20"/>
        </w:rPr>
        <w:t>)</w:t>
      </w:r>
      <w:r w:rsidR="00FF43C9">
        <w:rPr>
          <w:rFonts w:ascii="Verdana" w:eastAsia="Times New Roman" w:hAnsi="Verdana" w:cs="Times New Roman"/>
          <w:color w:val="000000"/>
          <w:sz w:val="20"/>
          <w:szCs w:val="20"/>
        </w:rPr>
        <w:t>(2</w:t>
      </w:r>
      <w:r w:rsidR="00F1048D">
        <w:rPr>
          <w:rFonts w:ascii="Verdana" w:eastAsia="Times New Roman" w:hAnsi="Verdana" w:cs="Times New Roman"/>
          <w:color w:val="000000"/>
          <w:sz w:val="20"/>
          <w:szCs w:val="20"/>
        </w:rPr>
        <w:t>)</w:t>
      </w:r>
      <w:r w:rsidR="00FF43C9" w:rsidRPr="00830300">
        <w:rPr>
          <w:rFonts w:ascii="Verdana" w:eastAsia="Times New Roman" w:hAnsi="Verdana" w:cs="Times New Roman"/>
          <w:color w:val="000000"/>
          <w:sz w:val="20"/>
          <w:szCs w:val="20"/>
        </w:rPr>
        <w:t>.</w:t>
      </w:r>
      <w:r w:rsidR="00FF43C9">
        <w:rPr>
          <w:rFonts w:ascii="Verdana" w:eastAsia="Times New Roman" w:hAnsi="Verdana" w:cs="Times New Roman"/>
          <w:color w:val="000000"/>
          <w:sz w:val="20"/>
          <w:szCs w:val="20"/>
        </w:rPr>
        <w:t xml:space="preserve">  </w:t>
      </w:r>
      <w:r w:rsidR="00F1048D">
        <w:rPr>
          <w:rFonts w:ascii="Verdana" w:eastAsia="Times New Roman" w:hAnsi="Verdana" w:cs="Times New Roman"/>
          <w:color w:val="000000"/>
          <w:sz w:val="20"/>
          <w:szCs w:val="20"/>
        </w:rPr>
        <w:t>Failure to request a due process hearing</w:t>
      </w:r>
      <w:r w:rsidR="00FF43C9">
        <w:rPr>
          <w:rFonts w:ascii="Verdana" w:eastAsia="Times New Roman" w:hAnsi="Verdana" w:cs="Times New Roman"/>
          <w:color w:val="000000"/>
          <w:sz w:val="20"/>
          <w:szCs w:val="20"/>
        </w:rPr>
        <w:t xml:space="preserve"> in a timely manner</w:t>
      </w:r>
      <w:r w:rsidR="00F1048D">
        <w:rPr>
          <w:rFonts w:ascii="Verdana" w:eastAsia="Times New Roman" w:hAnsi="Verdana" w:cs="Times New Roman"/>
          <w:color w:val="000000"/>
          <w:sz w:val="20"/>
          <w:szCs w:val="20"/>
        </w:rPr>
        <w:t>,</w:t>
      </w:r>
      <w:r w:rsidR="00FF43C9">
        <w:rPr>
          <w:rFonts w:ascii="Verdana" w:eastAsia="Times New Roman" w:hAnsi="Verdana" w:cs="Times New Roman"/>
          <w:color w:val="000000"/>
          <w:sz w:val="20"/>
          <w:szCs w:val="20"/>
        </w:rPr>
        <w:t xml:space="preserve"> may </w:t>
      </w:r>
      <w:r w:rsidR="005F4CF1">
        <w:rPr>
          <w:rFonts w:ascii="Verdana" w:eastAsia="Times New Roman" w:hAnsi="Verdana" w:cs="Times New Roman"/>
          <w:color w:val="000000"/>
          <w:sz w:val="20"/>
          <w:szCs w:val="20"/>
        </w:rPr>
        <w:t xml:space="preserve">result in a </w:t>
      </w:r>
      <w:r w:rsidR="00F1048D">
        <w:rPr>
          <w:rFonts w:ascii="Verdana" w:eastAsia="Times New Roman" w:hAnsi="Verdana" w:cs="Times New Roman"/>
          <w:color w:val="000000"/>
          <w:sz w:val="20"/>
          <w:szCs w:val="20"/>
        </w:rPr>
        <w:t>waive</w:t>
      </w:r>
      <w:r w:rsidR="005F4CF1">
        <w:rPr>
          <w:rFonts w:ascii="Verdana" w:eastAsia="Times New Roman" w:hAnsi="Verdana" w:cs="Times New Roman"/>
          <w:color w:val="000000"/>
          <w:sz w:val="20"/>
          <w:szCs w:val="20"/>
        </w:rPr>
        <w:t>r by the school district to challenge th</w:t>
      </w:r>
      <w:r w:rsidR="00C04CC9">
        <w:rPr>
          <w:rFonts w:ascii="Verdana" w:eastAsia="Times New Roman" w:hAnsi="Verdana" w:cs="Times New Roman"/>
          <w:color w:val="000000"/>
          <w:sz w:val="20"/>
          <w:szCs w:val="20"/>
        </w:rPr>
        <w:t>e parents’ request for an IEE.</w:t>
      </w:r>
      <w:r w:rsidR="00BA3341">
        <w:rPr>
          <w:rFonts w:ascii="Verdana" w:eastAsia="Times New Roman" w:hAnsi="Verdana" w:cs="Times New Roman"/>
          <w:color w:val="000000"/>
          <w:sz w:val="20"/>
          <w:szCs w:val="20"/>
        </w:rPr>
        <w:t xml:space="preserve"> </w:t>
      </w:r>
      <w:r w:rsidR="00BA3341" w:rsidRPr="00BA3341">
        <w:rPr>
          <w:rFonts w:ascii="Verdana" w:hAnsi="Verdana" w:cs="TimesNewRomanPSMT,Italic"/>
          <w:i/>
          <w:iCs/>
          <w:color w:val="000000"/>
          <w:sz w:val="20"/>
          <w:szCs w:val="20"/>
        </w:rPr>
        <w:t xml:space="preserve">See </w:t>
      </w:r>
      <w:proofErr w:type="spellStart"/>
      <w:r w:rsidR="00BA3341" w:rsidRPr="00BA3341">
        <w:rPr>
          <w:rFonts w:ascii="Verdana" w:hAnsi="Verdana" w:cs="TimesNewRomanPSMT,Italic"/>
          <w:i/>
          <w:iCs/>
          <w:color w:val="000000"/>
          <w:sz w:val="20"/>
          <w:szCs w:val="20"/>
        </w:rPr>
        <w:t>Pajaro</w:t>
      </w:r>
      <w:proofErr w:type="spellEnd"/>
      <w:r w:rsidR="00BA3341" w:rsidRPr="00BA3341">
        <w:rPr>
          <w:rFonts w:ascii="Verdana" w:hAnsi="Verdana" w:cs="TimesNewRomanPSMT,Italic"/>
          <w:i/>
          <w:iCs/>
          <w:color w:val="000000"/>
          <w:sz w:val="20"/>
          <w:szCs w:val="20"/>
        </w:rPr>
        <w:t xml:space="preserve"> Valley Unified School District v. J.S.</w:t>
      </w:r>
      <w:r w:rsidR="00BA3341" w:rsidRPr="00BA3341">
        <w:rPr>
          <w:rFonts w:ascii="Verdana" w:hAnsi="Verdana" w:cs="TimesNewRomanPSMT"/>
          <w:color w:val="000000"/>
          <w:sz w:val="20"/>
          <w:szCs w:val="20"/>
        </w:rPr>
        <w:t>, 2006 U.S. Dist. LEXIS 9</w:t>
      </w:r>
      <w:r w:rsidR="00BA3341">
        <w:rPr>
          <w:rFonts w:ascii="Verdana" w:hAnsi="Verdana" w:cs="TimesNewRomanPSMT"/>
          <w:color w:val="000000"/>
          <w:sz w:val="20"/>
          <w:szCs w:val="20"/>
        </w:rPr>
        <w:t>0840 *10(N.D. Cal. 2006).</w:t>
      </w:r>
      <w:r w:rsidR="00F1048D">
        <w:rPr>
          <w:rFonts w:ascii="Verdana" w:eastAsia="Times New Roman" w:hAnsi="Verdana" w:cs="Times New Roman"/>
          <w:color w:val="000000"/>
          <w:sz w:val="20"/>
          <w:szCs w:val="20"/>
        </w:rPr>
        <w:t xml:space="preserve"> </w:t>
      </w:r>
      <w:r w:rsidR="001F1273">
        <w:rPr>
          <w:rFonts w:ascii="Verdana" w:eastAsia="Times New Roman" w:hAnsi="Verdana" w:cs="Times New Roman"/>
          <w:color w:val="000000"/>
          <w:sz w:val="20"/>
          <w:szCs w:val="20"/>
        </w:rPr>
        <w:t xml:space="preserve">If the school district </w:t>
      </w:r>
      <w:r w:rsidRPr="00830300">
        <w:rPr>
          <w:rFonts w:ascii="Verdana" w:eastAsia="Times New Roman" w:hAnsi="Verdana" w:cs="Times New Roman"/>
          <w:color w:val="000000"/>
          <w:sz w:val="20"/>
          <w:szCs w:val="20"/>
        </w:rPr>
        <w:t>request</w:t>
      </w:r>
      <w:r w:rsidR="001F1273">
        <w:rPr>
          <w:rFonts w:ascii="Verdana" w:eastAsia="Times New Roman" w:hAnsi="Verdana" w:cs="Times New Roman"/>
          <w:color w:val="000000"/>
          <w:sz w:val="20"/>
          <w:szCs w:val="20"/>
        </w:rPr>
        <w:t>s</w:t>
      </w:r>
      <w:r w:rsidRPr="00830300">
        <w:rPr>
          <w:rFonts w:ascii="Verdana" w:eastAsia="Times New Roman" w:hAnsi="Verdana" w:cs="Times New Roman"/>
          <w:color w:val="000000"/>
          <w:sz w:val="20"/>
          <w:szCs w:val="20"/>
        </w:rPr>
        <w:t xml:space="preserve"> a due process hearing</w:t>
      </w:r>
      <w:r w:rsidR="001F1273">
        <w:rPr>
          <w:rFonts w:ascii="Verdana" w:eastAsia="Times New Roman" w:hAnsi="Verdana" w:cs="Times New Roman"/>
          <w:color w:val="000000"/>
          <w:sz w:val="20"/>
          <w:szCs w:val="20"/>
        </w:rPr>
        <w:t xml:space="preserve">, it has the burden of proof and must prove </w:t>
      </w:r>
      <w:r w:rsidRPr="00830300">
        <w:rPr>
          <w:rFonts w:ascii="Verdana" w:eastAsia="Times New Roman" w:hAnsi="Verdana" w:cs="Times New Roman"/>
          <w:color w:val="000000"/>
          <w:sz w:val="20"/>
          <w:szCs w:val="20"/>
        </w:rPr>
        <w:t xml:space="preserve">to a hearing officer that the school evaluation was sufficient. </w:t>
      </w:r>
      <w:r w:rsidR="00767946">
        <w:rPr>
          <w:rFonts w:ascii="Verdana" w:eastAsia="Times New Roman" w:hAnsi="Verdana" w:cs="Times New Roman"/>
          <w:color w:val="000000"/>
          <w:sz w:val="20"/>
          <w:szCs w:val="20"/>
        </w:rPr>
        <w:t xml:space="preserve">Even if the school district does not conduct an evaluation, the student’s parents may be entitled to an IEE at public expense if the school district refused to conduct evaluations. </w:t>
      </w:r>
      <w:r w:rsidR="00767946">
        <w:rPr>
          <w:rFonts w:ascii="Verdana" w:eastAsia="Times New Roman" w:hAnsi="Verdana" w:cs="Times New Roman"/>
          <w:i/>
          <w:color w:val="000000"/>
          <w:sz w:val="20"/>
          <w:szCs w:val="20"/>
        </w:rPr>
        <w:t xml:space="preserve">Haddon Township Sch. Dist. </w:t>
      </w:r>
      <w:r w:rsidR="001F1273">
        <w:rPr>
          <w:rFonts w:ascii="Verdana" w:eastAsia="Times New Roman" w:hAnsi="Verdana" w:cs="Times New Roman"/>
          <w:i/>
          <w:color w:val="000000"/>
          <w:sz w:val="20"/>
          <w:szCs w:val="20"/>
        </w:rPr>
        <w:t>v</w:t>
      </w:r>
      <w:r w:rsidR="00767946">
        <w:rPr>
          <w:rFonts w:ascii="Verdana" w:eastAsia="Times New Roman" w:hAnsi="Verdana" w:cs="Times New Roman"/>
          <w:i/>
          <w:color w:val="000000"/>
          <w:sz w:val="20"/>
          <w:szCs w:val="20"/>
        </w:rPr>
        <w:t>. New Jersey Dept. of Edu.</w:t>
      </w:r>
      <w:r w:rsidR="00767946">
        <w:rPr>
          <w:rFonts w:ascii="Verdana" w:eastAsia="Times New Roman" w:hAnsi="Verdana" w:cs="Times New Roman"/>
          <w:color w:val="000000"/>
          <w:sz w:val="20"/>
          <w:szCs w:val="20"/>
        </w:rPr>
        <w:t xml:space="preserve">, </w:t>
      </w:r>
      <w:r w:rsidR="001F1273">
        <w:rPr>
          <w:rFonts w:ascii="Verdana" w:eastAsia="Times New Roman" w:hAnsi="Verdana" w:cs="Times New Roman"/>
          <w:color w:val="000000"/>
          <w:sz w:val="20"/>
          <w:szCs w:val="20"/>
        </w:rPr>
        <w:t xml:space="preserve">67 IDELR 44 (N.J.S.C. 2006). </w:t>
      </w:r>
      <w:r w:rsidRPr="00830300">
        <w:rPr>
          <w:rFonts w:ascii="Verdana" w:eastAsia="Times New Roman" w:hAnsi="Verdana" w:cs="Times New Roman"/>
          <w:color w:val="000000"/>
          <w:sz w:val="20"/>
          <w:szCs w:val="20"/>
        </w:rPr>
        <w:t>Finally, if a hearing officer orders an IEE during the course of a due process hearing, it will be conducted at public expense. </w:t>
      </w:r>
      <w:r w:rsidRPr="00830300">
        <w:rPr>
          <w:rFonts w:ascii="Verdana" w:eastAsia="Times New Roman" w:hAnsi="Verdana" w:cs="Times New Roman"/>
          <w:i/>
          <w:iCs/>
          <w:color w:val="000000"/>
          <w:sz w:val="20"/>
          <w:szCs w:val="20"/>
        </w:rPr>
        <w:t>Id</w:t>
      </w:r>
      <w:r w:rsidRPr="00830300">
        <w:rPr>
          <w:rFonts w:ascii="Verdana" w:eastAsia="Times New Roman" w:hAnsi="Verdana" w:cs="Times New Roman"/>
          <w:color w:val="000000"/>
          <w:sz w:val="20"/>
          <w:szCs w:val="20"/>
        </w:rPr>
        <w:t>.</w:t>
      </w:r>
    </w:p>
    <w:p w14:paraId="4B47928F" w14:textId="77777777" w:rsidR="00C04CC9" w:rsidRPr="00830300" w:rsidRDefault="00C04CC9" w:rsidP="00C04CC9">
      <w:pPr>
        <w:shd w:val="clear" w:color="auto" w:fill="FFFFFF"/>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b/>
          <w:bCs/>
          <w:color w:val="000066"/>
          <w:sz w:val="20"/>
          <w:szCs w:val="20"/>
        </w:rPr>
        <w:t xml:space="preserve">Who can Conduct </w:t>
      </w:r>
      <w:proofErr w:type="gramStart"/>
      <w:r>
        <w:rPr>
          <w:rFonts w:ascii="Verdana" w:eastAsia="Times New Roman" w:hAnsi="Verdana" w:cs="Times New Roman"/>
          <w:b/>
          <w:bCs/>
          <w:color w:val="000066"/>
          <w:sz w:val="20"/>
          <w:szCs w:val="20"/>
        </w:rPr>
        <w:t>An</w:t>
      </w:r>
      <w:proofErr w:type="gramEnd"/>
      <w:r>
        <w:rPr>
          <w:rFonts w:ascii="Verdana" w:eastAsia="Times New Roman" w:hAnsi="Verdana" w:cs="Times New Roman"/>
          <w:b/>
          <w:bCs/>
          <w:color w:val="000066"/>
          <w:sz w:val="20"/>
          <w:szCs w:val="20"/>
        </w:rPr>
        <w:t xml:space="preserve"> IEE?</w:t>
      </w:r>
    </w:p>
    <w:p w14:paraId="13CE5B4F" w14:textId="77777777" w:rsidR="004C3E25" w:rsidRDefault="001F1273" w:rsidP="00830300">
      <w:pPr>
        <w:shd w:val="clear" w:color="auto" w:fill="FFFFFF"/>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The criteria under which an IEE is conducted, including the qualifications of the examiner, must be the same as the criteria that the school district uses for its evaluations. 34 C.F.R. §300.502(e).</w:t>
      </w:r>
      <w:r w:rsidR="00C04CC9">
        <w:rPr>
          <w:rFonts w:ascii="Verdana" w:eastAsia="Times New Roman" w:hAnsi="Verdana" w:cs="Times New Roman"/>
          <w:color w:val="000000"/>
          <w:sz w:val="18"/>
          <w:szCs w:val="18"/>
        </w:rPr>
        <w:t xml:space="preserve"> </w:t>
      </w:r>
      <w:r w:rsidR="004C3E25">
        <w:rPr>
          <w:rFonts w:ascii="Verdana" w:eastAsia="Times New Roman" w:hAnsi="Verdana" w:cs="Times New Roman"/>
          <w:color w:val="000000"/>
          <w:sz w:val="18"/>
          <w:szCs w:val="18"/>
        </w:rPr>
        <w:t xml:space="preserve"> However,</w:t>
      </w:r>
      <w:r w:rsidR="00C04CC9">
        <w:rPr>
          <w:rFonts w:ascii="Verdana" w:eastAsia="Times New Roman" w:hAnsi="Verdana" w:cs="Times New Roman"/>
          <w:color w:val="000000"/>
          <w:sz w:val="18"/>
          <w:szCs w:val="18"/>
        </w:rPr>
        <w:t xml:space="preserve"> </w:t>
      </w:r>
      <w:r w:rsidR="00693AB1">
        <w:rPr>
          <w:rFonts w:ascii="Verdana" w:eastAsia="Times New Roman" w:hAnsi="Verdana" w:cs="Times New Roman"/>
          <w:color w:val="000000"/>
          <w:sz w:val="18"/>
          <w:szCs w:val="18"/>
        </w:rPr>
        <w:lastRenderedPageBreak/>
        <w:t>a</w:t>
      </w:r>
      <w:r w:rsidR="00BA3341">
        <w:rPr>
          <w:rFonts w:ascii="Verdana" w:eastAsia="Times New Roman" w:hAnsi="Verdana" w:cs="Times New Roman"/>
          <w:color w:val="000000"/>
          <w:sz w:val="18"/>
          <w:szCs w:val="18"/>
        </w:rPr>
        <w:t xml:space="preserve"> school district cannot impose requirements for the private evaluator that could deny the parents’ right to the IE</w:t>
      </w:r>
      <w:r w:rsidR="00767946">
        <w:rPr>
          <w:rFonts w:ascii="Verdana" w:eastAsia="Times New Roman" w:hAnsi="Verdana" w:cs="Times New Roman"/>
          <w:color w:val="000000"/>
          <w:sz w:val="18"/>
          <w:szCs w:val="18"/>
        </w:rPr>
        <w:t>E</w:t>
      </w:r>
      <w:r w:rsidR="00BA3341">
        <w:rPr>
          <w:rFonts w:ascii="Verdana" w:eastAsia="Times New Roman" w:hAnsi="Verdana" w:cs="Times New Roman"/>
          <w:color w:val="000000"/>
          <w:sz w:val="18"/>
          <w:szCs w:val="18"/>
        </w:rPr>
        <w:t xml:space="preserve">. </w:t>
      </w:r>
      <w:r w:rsidR="00BA3341">
        <w:rPr>
          <w:rFonts w:ascii="Verdana" w:eastAsia="Times New Roman" w:hAnsi="Verdana" w:cs="Times New Roman"/>
          <w:i/>
          <w:color w:val="000000"/>
          <w:sz w:val="18"/>
          <w:szCs w:val="18"/>
        </w:rPr>
        <w:t xml:space="preserve">See Letter to </w:t>
      </w:r>
      <w:r w:rsidR="00BA3341" w:rsidRPr="00767946">
        <w:rPr>
          <w:rFonts w:ascii="Verdana" w:eastAsia="Times New Roman" w:hAnsi="Verdana" w:cs="Times New Roman"/>
          <w:i/>
          <w:color w:val="000000"/>
          <w:sz w:val="18"/>
          <w:szCs w:val="18"/>
        </w:rPr>
        <w:t>Petska</w:t>
      </w:r>
      <w:r w:rsidR="00BA3341">
        <w:rPr>
          <w:rFonts w:ascii="Verdana" w:eastAsia="Times New Roman" w:hAnsi="Verdana" w:cs="Times New Roman"/>
          <w:color w:val="000000"/>
          <w:sz w:val="18"/>
          <w:szCs w:val="18"/>
        </w:rPr>
        <w:t>,</w:t>
      </w:r>
      <w:r w:rsidR="00767946">
        <w:rPr>
          <w:rFonts w:ascii="Verdana" w:eastAsia="Times New Roman" w:hAnsi="Verdana" w:cs="Times New Roman"/>
          <w:color w:val="000000"/>
          <w:sz w:val="18"/>
          <w:szCs w:val="18"/>
        </w:rPr>
        <w:t xml:space="preserve">35 </w:t>
      </w:r>
      <w:r w:rsidR="00767946" w:rsidRPr="00767946">
        <w:rPr>
          <w:rFonts w:ascii="Verdana" w:hAnsi="Verdana" w:cs="TimesNewRomanPSMT"/>
          <w:color w:val="000000"/>
          <w:sz w:val="20"/>
          <w:szCs w:val="20"/>
        </w:rPr>
        <w:t>IDELR 191 (OSEP 2001)</w:t>
      </w:r>
      <w:r w:rsidR="00767946">
        <w:rPr>
          <w:rFonts w:ascii="Verdana" w:hAnsi="Verdana" w:cs="TimesNewRomanPSMT"/>
          <w:color w:val="000000"/>
          <w:sz w:val="20"/>
          <w:szCs w:val="20"/>
        </w:rPr>
        <w:t>.</w:t>
      </w:r>
      <w:r w:rsidR="00BA3341">
        <w:rPr>
          <w:rFonts w:ascii="Verdana" w:eastAsia="Times New Roman" w:hAnsi="Verdana" w:cs="Times New Roman"/>
          <w:color w:val="000000"/>
          <w:sz w:val="18"/>
          <w:szCs w:val="18"/>
        </w:rPr>
        <w:t xml:space="preserve"> </w:t>
      </w:r>
      <w:r w:rsidR="00C04CC9" w:rsidRPr="00BA3341">
        <w:rPr>
          <w:rFonts w:ascii="Verdana" w:eastAsia="Times New Roman" w:hAnsi="Verdana" w:cs="Times New Roman"/>
          <w:color w:val="000000"/>
          <w:sz w:val="18"/>
          <w:szCs w:val="18"/>
        </w:rPr>
        <w:t>A</w:t>
      </w:r>
      <w:r w:rsidR="00C04CC9">
        <w:rPr>
          <w:rFonts w:ascii="Verdana" w:eastAsia="Times New Roman" w:hAnsi="Verdana" w:cs="Times New Roman"/>
          <w:color w:val="000000"/>
          <w:sz w:val="18"/>
          <w:szCs w:val="18"/>
        </w:rPr>
        <w:t xml:space="preserve"> school district may provide a list of qualified examiners to parents, but the parents ar</w:t>
      </w:r>
      <w:r w:rsidR="00767946">
        <w:rPr>
          <w:rFonts w:ascii="Verdana" w:eastAsia="Times New Roman" w:hAnsi="Verdana" w:cs="Times New Roman"/>
          <w:color w:val="000000"/>
          <w:sz w:val="18"/>
          <w:szCs w:val="18"/>
        </w:rPr>
        <w:t xml:space="preserve">e not restricted to that list. </w:t>
      </w:r>
      <w:r>
        <w:rPr>
          <w:rFonts w:ascii="Verdana" w:eastAsia="Times New Roman" w:hAnsi="Verdana" w:cs="Times New Roman"/>
          <w:i/>
          <w:color w:val="000000"/>
          <w:sz w:val="18"/>
          <w:szCs w:val="18"/>
        </w:rPr>
        <w:t xml:space="preserve">See Letter </w:t>
      </w:r>
      <w:proofErr w:type="gramStart"/>
      <w:r>
        <w:rPr>
          <w:rFonts w:ascii="Verdana" w:eastAsia="Times New Roman" w:hAnsi="Verdana" w:cs="Times New Roman"/>
          <w:i/>
          <w:color w:val="000000"/>
          <w:sz w:val="18"/>
          <w:szCs w:val="18"/>
        </w:rPr>
        <w:t>To</w:t>
      </w:r>
      <w:proofErr w:type="gramEnd"/>
      <w:r>
        <w:rPr>
          <w:rFonts w:ascii="Verdana" w:eastAsia="Times New Roman" w:hAnsi="Verdana" w:cs="Times New Roman"/>
          <w:i/>
          <w:color w:val="000000"/>
          <w:sz w:val="18"/>
          <w:szCs w:val="18"/>
        </w:rPr>
        <w:t xml:space="preserve"> Parker</w:t>
      </w:r>
      <w:r>
        <w:rPr>
          <w:rFonts w:ascii="Verdana" w:eastAsia="Times New Roman" w:hAnsi="Verdana" w:cs="Times New Roman"/>
          <w:color w:val="000000"/>
          <w:sz w:val="18"/>
          <w:szCs w:val="18"/>
        </w:rPr>
        <w:t>, 41 IDELR 155 (OSEP,2004).</w:t>
      </w:r>
    </w:p>
    <w:p w14:paraId="6E9193A1" w14:textId="77777777" w:rsidR="00830300" w:rsidRPr="00830300" w:rsidRDefault="004C3E25" w:rsidP="00830300">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830300">
        <w:rPr>
          <w:rFonts w:ascii="Verdana" w:eastAsia="Times New Roman" w:hAnsi="Verdana" w:cs="Times New Roman"/>
          <w:b/>
          <w:bCs/>
          <w:color w:val="000066"/>
          <w:sz w:val="20"/>
          <w:szCs w:val="20"/>
        </w:rPr>
        <w:t xml:space="preserve"> </w:t>
      </w:r>
      <w:r w:rsidR="00830300" w:rsidRPr="00830300">
        <w:rPr>
          <w:rFonts w:ascii="Verdana" w:eastAsia="Times New Roman" w:hAnsi="Verdana" w:cs="Times New Roman"/>
          <w:b/>
          <w:bCs/>
          <w:color w:val="000066"/>
          <w:sz w:val="20"/>
          <w:szCs w:val="20"/>
        </w:rPr>
        <w:t>Conclusion</w:t>
      </w:r>
    </w:p>
    <w:p w14:paraId="61D96E96" w14:textId="77777777" w:rsidR="00830300" w:rsidRPr="00830300" w:rsidRDefault="00830300" w:rsidP="00830300">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830300">
        <w:rPr>
          <w:rFonts w:ascii="Verdana" w:eastAsia="Times New Roman" w:hAnsi="Verdana" w:cs="Times New Roman"/>
          <w:color w:val="000000"/>
          <w:sz w:val="20"/>
          <w:szCs w:val="20"/>
        </w:rPr>
        <w:t>Independent educational evaluations can be a valuable tool for parents and school staff when used to determine a child's educational needs. The burden placed on school systems to consider a parentally obtained IEE is not severe. But, failure to give due consideration to a parentally obtained IEE can result in an invalid IEP.</w:t>
      </w:r>
    </w:p>
    <w:p w14:paraId="6D746E4B" w14:textId="77777777" w:rsidR="00830300" w:rsidRPr="00830300" w:rsidRDefault="00830300" w:rsidP="00830300">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830300">
        <w:rPr>
          <w:rFonts w:ascii="Verdana" w:eastAsia="Times New Roman" w:hAnsi="Verdana" w:cs="Times New Roman"/>
          <w:color w:val="000000"/>
          <w:sz w:val="20"/>
          <w:szCs w:val="20"/>
        </w:rPr>
        <w:t xml:space="preserve">One way that parents can act as equal participants in educational decision-making for their child is to obtain additional information from an IEE. School districts that welcome a parentally obtained IEE, rather than viewing it with suspicion or hostility, will benefit from the additional information the IEE provides. </w:t>
      </w:r>
      <w:r w:rsidR="004C3E25">
        <w:rPr>
          <w:rFonts w:ascii="Verdana" w:eastAsia="Times New Roman" w:hAnsi="Verdana" w:cs="Times New Roman"/>
          <w:color w:val="000000"/>
          <w:sz w:val="20"/>
          <w:szCs w:val="20"/>
        </w:rPr>
        <w:t>P</w:t>
      </w:r>
      <w:r w:rsidRPr="00830300">
        <w:rPr>
          <w:rFonts w:ascii="Verdana" w:eastAsia="Times New Roman" w:hAnsi="Verdana" w:cs="Times New Roman"/>
          <w:color w:val="000000"/>
          <w:sz w:val="20"/>
          <w:szCs w:val="20"/>
        </w:rPr>
        <w:t>arents and school personnel work</w:t>
      </w:r>
      <w:r w:rsidR="004C3E25">
        <w:rPr>
          <w:rFonts w:ascii="Verdana" w:eastAsia="Times New Roman" w:hAnsi="Verdana" w:cs="Times New Roman"/>
          <w:color w:val="000000"/>
          <w:sz w:val="20"/>
          <w:szCs w:val="20"/>
        </w:rPr>
        <w:t xml:space="preserve">ing together </w:t>
      </w:r>
      <w:r w:rsidRPr="00830300">
        <w:rPr>
          <w:rFonts w:ascii="Verdana" w:eastAsia="Times New Roman" w:hAnsi="Verdana" w:cs="Times New Roman"/>
          <w:color w:val="000000"/>
          <w:sz w:val="20"/>
          <w:szCs w:val="20"/>
        </w:rPr>
        <w:t xml:space="preserve"> is always in the child's best interest.</w:t>
      </w:r>
      <w:r w:rsidRPr="00830300">
        <w:rPr>
          <w:rFonts w:ascii="Verdana" w:eastAsia="Times New Roman" w:hAnsi="Verdana" w:cs="Times New Roman"/>
          <w:color w:val="000000"/>
          <w:sz w:val="20"/>
          <w:szCs w:val="20"/>
        </w:rPr>
        <w:br/>
      </w:r>
      <w:r w:rsidRPr="00830300">
        <w:rPr>
          <w:rFonts w:ascii="Verdana" w:eastAsia="Times New Roman" w:hAnsi="Verdana" w:cs="Times New Roman"/>
          <w:color w:val="000000"/>
          <w:sz w:val="20"/>
          <w:szCs w:val="20"/>
        </w:rPr>
        <w:br/>
      </w:r>
      <w:r w:rsidRPr="00830300">
        <w:rPr>
          <w:rFonts w:ascii="Verdana" w:eastAsia="Times New Roman" w:hAnsi="Verdana" w:cs="Times New Roman"/>
          <w:b/>
          <w:bCs/>
          <w:color w:val="000066"/>
          <w:sz w:val="20"/>
          <w:szCs w:val="20"/>
        </w:rPr>
        <w:t>Useful Resources</w:t>
      </w:r>
      <w:r w:rsidRPr="00830300">
        <w:rPr>
          <w:rFonts w:ascii="Verdana" w:eastAsia="Times New Roman" w:hAnsi="Verdana" w:cs="Times New Roman"/>
          <w:color w:val="000000"/>
          <w:sz w:val="20"/>
          <w:szCs w:val="20"/>
        </w:rPr>
        <w:t> </w:t>
      </w:r>
      <w:r w:rsidRPr="00830300">
        <w:rPr>
          <w:rFonts w:ascii="Verdana" w:eastAsia="Times New Roman" w:hAnsi="Verdana" w:cs="Times New Roman"/>
          <w:color w:val="000000"/>
          <w:sz w:val="20"/>
          <w:szCs w:val="20"/>
        </w:rPr>
        <w:br/>
      </w:r>
      <w:r w:rsidRPr="00830300">
        <w:rPr>
          <w:rFonts w:ascii="Verdana" w:eastAsia="Times New Roman" w:hAnsi="Verdana" w:cs="Times New Roman"/>
          <w:color w:val="000000"/>
          <w:sz w:val="20"/>
          <w:szCs w:val="20"/>
        </w:rPr>
        <w:br/>
        <w:t>Learn more about </w:t>
      </w:r>
      <w:hyperlink r:id="rId5" w:history="1">
        <w:r w:rsidRPr="00830300">
          <w:rPr>
            <w:rFonts w:ascii="Verdana" w:eastAsia="Times New Roman" w:hAnsi="Verdana" w:cs="Times New Roman"/>
            <w:color w:val="000099"/>
            <w:sz w:val="20"/>
            <w:szCs w:val="20"/>
            <w:u w:val="single"/>
          </w:rPr>
          <w:t>evaluations, tests and testing</w:t>
        </w:r>
      </w:hyperlink>
      <w:r w:rsidRPr="00830300">
        <w:rPr>
          <w:rFonts w:ascii="Verdana" w:eastAsia="Times New Roman" w:hAnsi="Verdana" w:cs="Times New Roman"/>
          <w:color w:val="000000"/>
          <w:sz w:val="20"/>
          <w:szCs w:val="20"/>
        </w:rPr>
        <w:t>. </w:t>
      </w:r>
      <w:hyperlink r:id="rId6" w:history="1">
        <w:r w:rsidRPr="00830300">
          <w:rPr>
            <w:rFonts w:ascii="Verdana" w:eastAsia="Times New Roman" w:hAnsi="Verdana" w:cs="Times New Roman"/>
            <w:color w:val="000099"/>
            <w:sz w:val="20"/>
            <w:szCs w:val="20"/>
          </w:rPr>
          <w:br/>
        </w:r>
        <w:r w:rsidRPr="00830300">
          <w:rPr>
            <w:rFonts w:ascii="Verdana" w:eastAsia="Times New Roman" w:hAnsi="Verdana" w:cs="Times New Roman"/>
            <w:color w:val="000099"/>
            <w:sz w:val="20"/>
            <w:szCs w:val="20"/>
          </w:rPr>
          <w:br/>
        </w:r>
        <w:r w:rsidRPr="00830300">
          <w:rPr>
            <w:rFonts w:ascii="Verdana" w:eastAsia="Times New Roman" w:hAnsi="Verdana" w:cs="Times New Roman"/>
            <w:color w:val="000099"/>
            <w:sz w:val="20"/>
            <w:szCs w:val="20"/>
            <w:u w:val="single"/>
          </w:rPr>
          <w:t>Learn more about procedural safeguards</w:t>
        </w:r>
      </w:hyperlink>
      <w:r w:rsidRPr="00830300">
        <w:rPr>
          <w:rFonts w:ascii="Verdana" w:eastAsia="Times New Roman" w:hAnsi="Verdana" w:cs="Times New Roman"/>
          <w:color w:val="000000"/>
          <w:sz w:val="20"/>
          <w:szCs w:val="20"/>
        </w:rPr>
        <w:t> that are designed to protect the rights of children with disabilities.</w:t>
      </w:r>
      <w:r w:rsidRPr="00830300">
        <w:rPr>
          <w:rFonts w:ascii="Verdana" w:eastAsia="Times New Roman" w:hAnsi="Verdana" w:cs="Times New Roman"/>
          <w:color w:val="000000"/>
          <w:sz w:val="20"/>
          <w:szCs w:val="20"/>
        </w:rPr>
        <w:br/>
      </w:r>
      <w:r w:rsidRPr="00830300">
        <w:rPr>
          <w:rFonts w:ascii="Verdana" w:eastAsia="Times New Roman" w:hAnsi="Verdana" w:cs="Times New Roman"/>
          <w:color w:val="000000"/>
          <w:sz w:val="20"/>
          <w:szCs w:val="20"/>
        </w:rPr>
        <w:br/>
      </w:r>
      <w:hyperlink r:id="rId7" w:anchor="top" w:history="1">
        <w:r w:rsidRPr="00830300">
          <w:rPr>
            <w:rFonts w:ascii="Verdana" w:eastAsia="Times New Roman" w:hAnsi="Verdana" w:cs="Times New Roman"/>
            <w:color w:val="000099"/>
            <w:sz w:val="20"/>
            <w:szCs w:val="20"/>
            <w:u w:val="single"/>
          </w:rPr>
          <w:t>To Top</w:t>
        </w:r>
      </w:hyperlink>
    </w:p>
    <w:p w14:paraId="26B8327A" w14:textId="77777777" w:rsidR="00830300" w:rsidRPr="00830300" w:rsidRDefault="00830300" w:rsidP="00830300">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830300">
        <w:rPr>
          <w:rFonts w:ascii="Verdana" w:eastAsia="Times New Roman" w:hAnsi="Verdana" w:cs="Times New Roman"/>
          <w:b/>
          <w:bCs/>
          <w:color w:val="990000"/>
          <w:sz w:val="24"/>
          <w:szCs w:val="24"/>
        </w:rPr>
        <w:t>About the Author</w:t>
      </w:r>
      <w:r w:rsidRPr="00830300">
        <w:rPr>
          <w:rFonts w:ascii="Verdana" w:eastAsia="Times New Roman" w:hAnsi="Verdana" w:cs="Times New Roman"/>
          <w:b/>
          <w:bCs/>
          <w:color w:val="000000"/>
          <w:sz w:val="24"/>
          <w:szCs w:val="24"/>
        </w:rPr>
        <w:br/>
      </w:r>
      <w:r w:rsidRPr="00830300">
        <w:rPr>
          <w:rFonts w:ascii="Verdana" w:eastAsia="Times New Roman" w:hAnsi="Verdana" w:cs="Times New Roman"/>
          <w:b/>
          <w:bCs/>
          <w:color w:val="000000"/>
          <w:sz w:val="20"/>
          <w:szCs w:val="20"/>
        </w:rPr>
        <w:br/>
      </w:r>
      <w:hyperlink r:id="rId8" w:history="1">
        <w:r w:rsidRPr="00830300">
          <w:rPr>
            <w:rFonts w:ascii="Verdana" w:eastAsia="Times New Roman" w:hAnsi="Verdana" w:cs="Times New Roman"/>
            <w:color w:val="000099"/>
            <w:sz w:val="20"/>
            <w:szCs w:val="20"/>
            <w:u w:val="single"/>
          </w:rPr>
          <w:t>Wayne Steedman</w:t>
        </w:r>
      </w:hyperlink>
      <w:r w:rsidRPr="00830300">
        <w:rPr>
          <w:rFonts w:ascii="Verdana" w:eastAsia="Times New Roman" w:hAnsi="Verdana" w:cs="Times New Roman"/>
          <w:color w:val="000000"/>
          <w:sz w:val="20"/>
          <w:szCs w:val="20"/>
        </w:rPr>
        <w:t> is a partner at </w:t>
      </w:r>
      <w:hyperlink r:id="rId9" w:history="1">
        <w:r w:rsidRPr="00830300">
          <w:rPr>
            <w:rFonts w:ascii="Verdana" w:eastAsia="Times New Roman" w:hAnsi="Verdana" w:cs="Times New Roman"/>
            <w:color w:val="000099"/>
            <w:sz w:val="20"/>
            <w:szCs w:val="20"/>
            <w:u w:val="single"/>
          </w:rPr>
          <w:t>The Steedman Law Group.</w:t>
        </w:r>
      </w:hyperlink>
      <w:r w:rsidRPr="00830300">
        <w:rPr>
          <w:rFonts w:ascii="Verdana" w:eastAsia="Times New Roman" w:hAnsi="Verdana" w:cs="Times New Roman"/>
          <w:color w:val="000000"/>
          <w:sz w:val="20"/>
          <w:szCs w:val="20"/>
        </w:rPr>
        <w:t> His practice is devoted primarily to the representation of children with disabilities. He has represented his clients in administrative due process hearings and state and federal courts. </w:t>
      </w:r>
      <w:r w:rsidRPr="00830300">
        <w:rPr>
          <w:rFonts w:ascii="Verdana" w:eastAsia="Times New Roman" w:hAnsi="Verdana" w:cs="Times New Roman"/>
          <w:color w:val="000000"/>
          <w:sz w:val="20"/>
          <w:szCs w:val="20"/>
        </w:rPr>
        <w:br/>
      </w:r>
      <w:r w:rsidRPr="00830300">
        <w:rPr>
          <w:rFonts w:ascii="Verdana" w:eastAsia="Times New Roman" w:hAnsi="Verdana" w:cs="Times New Roman"/>
          <w:color w:val="000000"/>
          <w:sz w:val="20"/>
          <w:szCs w:val="20"/>
        </w:rPr>
        <w:br/>
        <w:t>Mr. Steedman has written many articles about special education law and advocacy, including:</w:t>
      </w: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830300" w:rsidRPr="00830300" w14:paraId="42B03854" w14:textId="77777777" w:rsidTr="00830300">
        <w:trPr>
          <w:tblCellSpacing w:w="15" w:type="dxa"/>
          <w:jc w:val="center"/>
        </w:trPr>
        <w:tc>
          <w:tcPr>
            <w:tcW w:w="0" w:type="auto"/>
            <w:shd w:val="clear" w:color="auto" w:fill="FFFFFF"/>
            <w:vAlign w:val="center"/>
            <w:hideMark/>
          </w:tcPr>
          <w:p w14:paraId="03753649" w14:textId="77777777" w:rsidR="00830300" w:rsidRPr="00830300" w:rsidRDefault="00EE2446" w:rsidP="00830300">
            <w:pPr>
              <w:spacing w:after="0" w:line="240" w:lineRule="auto"/>
              <w:rPr>
                <w:rFonts w:ascii="Times New Roman" w:eastAsia="Times New Roman" w:hAnsi="Times New Roman" w:cs="Times New Roman"/>
                <w:sz w:val="24"/>
                <w:szCs w:val="24"/>
              </w:rPr>
            </w:pPr>
            <w:hyperlink r:id="rId10" w:history="1">
              <w:r w:rsidR="00830300" w:rsidRPr="00830300">
                <w:rPr>
                  <w:rFonts w:ascii="Verdana" w:eastAsia="Times New Roman" w:hAnsi="Verdana" w:cs="Times New Roman"/>
                  <w:color w:val="000099"/>
                  <w:sz w:val="20"/>
                  <w:szCs w:val="20"/>
                  <w:u w:val="single"/>
                </w:rPr>
                <w:t>10 Tips: How to Use IDEA 2004 to Improve Education for Children with Disabilities</w:t>
              </w:r>
            </w:hyperlink>
          </w:p>
        </w:tc>
      </w:tr>
      <w:tr w:rsidR="00830300" w:rsidRPr="00830300" w14:paraId="79B74531" w14:textId="77777777" w:rsidTr="00830300">
        <w:trPr>
          <w:tblCellSpacing w:w="15" w:type="dxa"/>
          <w:jc w:val="center"/>
        </w:trPr>
        <w:tc>
          <w:tcPr>
            <w:tcW w:w="0" w:type="auto"/>
            <w:shd w:val="clear" w:color="auto" w:fill="FFFFFF"/>
            <w:vAlign w:val="center"/>
            <w:hideMark/>
          </w:tcPr>
          <w:p w14:paraId="7D6DD5FD" w14:textId="77777777" w:rsidR="00830300" w:rsidRPr="00830300" w:rsidRDefault="00EE2446" w:rsidP="00830300">
            <w:pPr>
              <w:spacing w:after="0" w:line="240" w:lineRule="auto"/>
              <w:rPr>
                <w:rFonts w:ascii="Times New Roman" w:eastAsia="Times New Roman" w:hAnsi="Times New Roman" w:cs="Times New Roman"/>
                <w:sz w:val="24"/>
                <w:szCs w:val="24"/>
              </w:rPr>
            </w:pPr>
            <w:hyperlink r:id="rId11" w:history="1">
              <w:r w:rsidR="00830300" w:rsidRPr="00830300">
                <w:rPr>
                  <w:rFonts w:ascii="Verdana" w:eastAsia="Times New Roman" w:hAnsi="Verdana" w:cs="Times New Roman"/>
                  <w:color w:val="000099"/>
                  <w:sz w:val="20"/>
                  <w:szCs w:val="20"/>
                  <w:u w:val="single"/>
                </w:rPr>
                <w:t>How to Request a One-to-One Paraprofessional for Your Child</w:t>
              </w:r>
            </w:hyperlink>
          </w:p>
        </w:tc>
      </w:tr>
    </w:tbl>
    <w:p w14:paraId="06E6536D" w14:textId="77777777" w:rsidR="00830300" w:rsidRPr="00830300" w:rsidRDefault="00830300" w:rsidP="00830300">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830300">
        <w:rPr>
          <w:rFonts w:ascii="Verdana" w:eastAsia="Times New Roman" w:hAnsi="Verdana" w:cs="Times New Roman"/>
          <w:color w:val="000000"/>
          <w:sz w:val="20"/>
          <w:szCs w:val="20"/>
        </w:rPr>
        <w:t>As a member of the </w:t>
      </w:r>
      <w:hyperlink r:id="rId12" w:history="1">
        <w:r w:rsidRPr="00830300">
          <w:rPr>
            <w:rFonts w:ascii="Verdana" w:eastAsia="Times New Roman" w:hAnsi="Verdana" w:cs="Times New Roman"/>
            <w:color w:val="000099"/>
            <w:sz w:val="20"/>
            <w:szCs w:val="20"/>
            <w:u w:val="single"/>
          </w:rPr>
          <w:t>Wrightslaw Speakers Bureau</w:t>
        </w:r>
      </w:hyperlink>
      <w:r w:rsidRPr="00830300">
        <w:rPr>
          <w:rFonts w:ascii="Verdana" w:eastAsia="Times New Roman" w:hAnsi="Verdana" w:cs="Times New Roman"/>
          <w:color w:val="000000"/>
          <w:sz w:val="20"/>
          <w:szCs w:val="20"/>
        </w:rPr>
        <w:t>, Wayne provides training for parents, educators, advocates, attorneys, and others who want to ensure that children receive quality special education services. </w:t>
      </w:r>
      <w:r w:rsidRPr="00830300">
        <w:rPr>
          <w:rFonts w:ascii="Verdana" w:eastAsia="Times New Roman" w:hAnsi="Verdana" w:cs="Times New Roman"/>
          <w:color w:val="000000"/>
          <w:sz w:val="20"/>
          <w:szCs w:val="20"/>
        </w:rPr>
        <w:br/>
      </w:r>
      <w:r w:rsidRPr="00830300">
        <w:rPr>
          <w:rFonts w:ascii="Verdana" w:eastAsia="Times New Roman" w:hAnsi="Verdana" w:cs="Times New Roman"/>
          <w:color w:val="000000"/>
          <w:sz w:val="20"/>
          <w:szCs w:val="20"/>
        </w:rPr>
        <w:br/>
        <w:t>His presentations include </w:t>
      </w:r>
      <w:hyperlink r:id="rId13" w:anchor="idea" w:history="1">
        <w:r w:rsidRPr="00830300">
          <w:rPr>
            <w:rFonts w:ascii="Verdana" w:eastAsia="Times New Roman" w:hAnsi="Verdana" w:cs="Times New Roman"/>
            <w:color w:val="000099"/>
            <w:sz w:val="20"/>
            <w:szCs w:val="20"/>
            <w:u w:val="single"/>
          </w:rPr>
          <w:t>IDEA 2004: What You Don't Know</w:t>
        </w:r>
        <w:r w:rsidRPr="00830300">
          <w:rPr>
            <w:rFonts w:ascii="Verdana" w:eastAsia="Times New Roman" w:hAnsi="Verdana" w:cs="Times New Roman"/>
            <w:color w:val="000099"/>
            <w:sz w:val="20"/>
            <w:szCs w:val="20"/>
          </w:rPr>
          <w:t> </w:t>
        </w:r>
        <w:r w:rsidRPr="00830300">
          <w:rPr>
            <w:rFonts w:ascii="Verdana" w:eastAsia="Times New Roman" w:hAnsi="Verdana" w:cs="Times New Roman"/>
            <w:b/>
            <w:bCs/>
            <w:color w:val="000099"/>
            <w:sz w:val="20"/>
            <w:szCs w:val="20"/>
            <w:u w:val="single"/>
          </w:rPr>
          <w:t>CAN</w:t>
        </w:r>
        <w:r w:rsidRPr="00830300">
          <w:rPr>
            <w:rFonts w:ascii="Verdana" w:eastAsia="Times New Roman" w:hAnsi="Verdana" w:cs="Times New Roman"/>
            <w:color w:val="000099"/>
            <w:sz w:val="20"/>
            <w:szCs w:val="20"/>
          </w:rPr>
          <w:t> </w:t>
        </w:r>
        <w:r w:rsidRPr="00830300">
          <w:rPr>
            <w:rFonts w:ascii="Verdana" w:eastAsia="Times New Roman" w:hAnsi="Verdana" w:cs="Times New Roman"/>
            <w:color w:val="000099"/>
            <w:sz w:val="20"/>
            <w:szCs w:val="20"/>
            <w:u w:val="single"/>
          </w:rPr>
          <w:t>Hurt You.</w:t>
        </w:r>
      </w:hyperlink>
      <w:r w:rsidRPr="00830300">
        <w:rPr>
          <w:rFonts w:ascii="Verdana" w:eastAsia="Times New Roman" w:hAnsi="Verdana" w:cs="Times New Roman"/>
          <w:color w:val="000000"/>
          <w:sz w:val="20"/>
          <w:szCs w:val="20"/>
        </w:rPr>
        <w:t> </w:t>
      </w:r>
      <w:r w:rsidRPr="00830300">
        <w:rPr>
          <w:rFonts w:ascii="Verdana" w:eastAsia="Times New Roman" w:hAnsi="Verdana" w:cs="Times New Roman"/>
          <w:color w:val="000000"/>
          <w:sz w:val="20"/>
          <w:szCs w:val="20"/>
        </w:rPr>
        <w:br/>
      </w:r>
      <w:r w:rsidRPr="00830300">
        <w:rPr>
          <w:rFonts w:ascii="Verdana" w:eastAsia="Times New Roman" w:hAnsi="Verdana" w:cs="Times New Roman"/>
          <w:color w:val="000000"/>
          <w:sz w:val="20"/>
          <w:szCs w:val="20"/>
        </w:rPr>
        <w:br/>
        <w:t>Wayne and advocate Pat Howey also present </w:t>
      </w:r>
      <w:hyperlink r:id="rId14" w:anchor="one" w:history="1">
        <w:r w:rsidRPr="00830300">
          <w:rPr>
            <w:rFonts w:ascii="Verdana" w:eastAsia="Times New Roman" w:hAnsi="Verdana" w:cs="Times New Roman"/>
            <w:color w:val="000099"/>
            <w:sz w:val="20"/>
            <w:szCs w:val="20"/>
            <w:u w:val="single"/>
          </w:rPr>
          <w:t>special education law and advocacy programs</w:t>
        </w:r>
      </w:hyperlink>
      <w:r w:rsidRPr="00830300">
        <w:rPr>
          <w:rFonts w:ascii="Verdana" w:eastAsia="Times New Roman" w:hAnsi="Verdana" w:cs="Times New Roman"/>
          <w:color w:val="000000"/>
          <w:sz w:val="20"/>
          <w:szCs w:val="20"/>
        </w:rPr>
        <w:t> that focus on these areas: </w:t>
      </w:r>
      <w:r w:rsidRPr="00830300">
        <w:rPr>
          <w:rFonts w:ascii="Verdana" w:eastAsia="Times New Roman" w:hAnsi="Verdana" w:cs="Times New Roman"/>
          <w:color w:val="000000"/>
          <w:sz w:val="20"/>
          <w:szCs w:val="20"/>
        </w:rPr>
        <w:br/>
      </w:r>
      <w:r w:rsidRPr="00830300">
        <w:rPr>
          <w:rFonts w:ascii="Verdana" w:eastAsia="Times New Roman" w:hAnsi="Verdana" w:cs="Times New Roman"/>
          <w:color w:val="000000"/>
          <w:sz w:val="20"/>
          <w:szCs w:val="20"/>
        </w:rPr>
        <w:br/>
        <w:t>* special education law, rights and responsibilities</w:t>
      </w:r>
      <w:r w:rsidRPr="00830300">
        <w:rPr>
          <w:rFonts w:ascii="Verdana" w:eastAsia="Times New Roman" w:hAnsi="Verdana" w:cs="Times New Roman"/>
          <w:color w:val="000000"/>
          <w:sz w:val="20"/>
          <w:szCs w:val="20"/>
        </w:rPr>
        <w:br/>
        <w:t>* tests and measurements to measure progress &amp; regression</w:t>
      </w:r>
      <w:r w:rsidRPr="00830300">
        <w:rPr>
          <w:rFonts w:ascii="Verdana" w:eastAsia="Times New Roman" w:hAnsi="Verdana" w:cs="Times New Roman"/>
          <w:color w:val="000000"/>
          <w:sz w:val="20"/>
          <w:szCs w:val="20"/>
        </w:rPr>
        <w:br/>
      </w:r>
      <w:r w:rsidRPr="00830300">
        <w:rPr>
          <w:rFonts w:ascii="Verdana" w:eastAsia="Times New Roman" w:hAnsi="Verdana" w:cs="Times New Roman"/>
          <w:color w:val="000000"/>
          <w:sz w:val="20"/>
          <w:szCs w:val="20"/>
        </w:rPr>
        <w:lastRenderedPageBreak/>
        <w:t>* SMART IEPs</w:t>
      </w:r>
      <w:r w:rsidRPr="00830300">
        <w:rPr>
          <w:rFonts w:ascii="Verdana" w:eastAsia="Times New Roman" w:hAnsi="Verdana" w:cs="Times New Roman"/>
          <w:color w:val="000000"/>
          <w:sz w:val="20"/>
          <w:szCs w:val="20"/>
        </w:rPr>
        <w:br/>
        <w:t>* introduction to tactics &amp; strategies for effective advocacy</w:t>
      </w:r>
    </w:p>
    <w:p w14:paraId="4D1B425B" w14:textId="77777777" w:rsidR="00830300" w:rsidRPr="00830300" w:rsidRDefault="00830300" w:rsidP="00830300">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830300">
        <w:rPr>
          <w:rFonts w:ascii="Verdana" w:eastAsia="Times New Roman" w:hAnsi="Verdana" w:cs="Times New Roman"/>
          <w:color w:val="000000"/>
          <w:sz w:val="20"/>
          <w:szCs w:val="20"/>
        </w:rPr>
        <w:t>Learn more about </w:t>
      </w:r>
      <w:hyperlink r:id="rId15" w:history="1">
        <w:r w:rsidRPr="00830300">
          <w:rPr>
            <w:rFonts w:ascii="Verdana" w:eastAsia="Times New Roman" w:hAnsi="Verdana" w:cs="Times New Roman"/>
            <w:color w:val="000099"/>
            <w:sz w:val="20"/>
            <w:szCs w:val="20"/>
            <w:u w:val="single"/>
          </w:rPr>
          <w:t>Wrightslaw training programs</w:t>
        </w:r>
      </w:hyperlink>
      <w:r w:rsidRPr="00830300">
        <w:rPr>
          <w:rFonts w:ascii="Verdana" w:eastAsia="Times New Roman" w:hAnsi="Verdana" w:cs="Times New Roman"/>
          <w:color w:val="000000"/>
          <w:sz w:val="20"/>
          <w:szCs w:val="20"/>
        </w:rPr>
        <w:t>. </w:t>
      </w:r>
      <w:r w:rsidRPr="00830300">
        <w:rPr>
          <w:rFonts w:ascii="Verdana" w:eastAsia="Times New Roman" w:hAnsi="Verdana" w:cs="Times New Roman"/>
          <w:color w:val="000000"/>
          <w:sz w:val="20"/>
          <w:szCs w:val="20"/>
        </w:rPr>
        <w:br/>
      </w:r>
      <w:r w:rsidRPr="00830300">
        <w:rPr>
          <w:rFonts w:ascii="Verdana" w:eastAsia="Times New Roman" w:hAnsi="Verdana" w:cs="Times New Roman"/>
          <w:color w:val="000000"/>
          <w:sz w:val="20"/>
          <w:szCs w:val="20"/>
        </w:rPr>
        <w:br/>
      </w:r>
      <w:r w:rsidRPr="00830300">
        <w:rPr>
          <w:rFonts w:ascii="Verdana" w:eastAsia="Times New Roman" w:hAnsi="Verdana" w:cs="Times New Roman"/>
          <w:b/>
          <w:bCs/>
          <w:color w:val="000066"/>
          <w:sz w:val="20"/>
          <w:szCs w:val="20"/>
        </w:rPr>
        <w:t>Contact Info</w:t>
      </w:r>
    </w:p>
    <w:p w14:paraId="29CD7B05" w14:textId="77777777" w:rsidR="00830300" w:rsidRPr="00830300" w:rsidRDefault="00830300" w:rsidP="00830300">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830300">
        <w:rPr>
          <w:rFonts w:ascii="Verdana" w:eastAsia="Times New Roman" w:hAnsi="Verdana" w:cs="Times New Roman"/>
          <w:color w:val="000000"/>
          <w:sz w:val="20"/>
          <w:szCs w:val="20"/>
        </w:rPr>
        <w:t>Wayne Steedman, Esq.</w:t>
      </w:r>
      <w:r w:rsidRPr="00830300">
        <w:rPr>
          <w:rFonts w:ascii="Verdana" w:eastAsia="Times New Roman" w:hAnsi="Verdana" w:cs="Times New Roman"/>
          <w:color w:val="000000"/>
          <w:sz w:val="20"/>
          <w:szCs w:val="20"/>
        </w:rPr>
        <w:br/>
        <w:t>The Steedman Law Group</w:t>
      </w:r>
      <w:r w:rsidRPr="00830300">
        <w:rPr>
          <w:rFonts w:ascii="Verdana" w:eastAsia="Times New Roman" w:hAnsi="Verdana" w:cs="Times New Roman"/>
          <w:color w:val="000000"/>
          <w:sz w:val="20"/>
          <w:szCs w:val="20"/>
        </w:rPr>
        <w:br/>
        <w:t>Galleria Towers</w:t>
      </w:r>
      <w:r w:rsidRPr="00830300">
        <w:rPr>
          <w:rFonts w:ascii="Verdana" w:eastAsia="Times New Roman" w:hAnsi="Verdana" w:cs="Times New Roman"/>
          <w:color w:val="000000"/>
          <w:sz w:val="20"/>
          <w:szCs w:val="20"/>
        </w:rPr>
        <w:br/>
        <w:t>1447 York Road, Suite 508</w:t>
      </w:r>
      <w:r w:rsidRPr="00830300">
        <w:rPr>
          <w:rFonts w:ascii="Verdana" w:eastAsia="Times New Roman" w:hAnsi="Verdana" w:cs="Times New Roman"/>
          <w:color w:val="000000"/>
          <w:sz w:val="20"/>
          <w:szCs w:val="20"/>
        </w:rPr>
        <w:br/>
        <w:t>Lutherville, MD 21093</w:t>
      </w:r>
      <w:r w:rsidRPr="00830300">
        <w:rPr>
          <w:rFonts w:ascii="Verdana" w:eastAsia="Times New Roman" w:hAnsi="Verdana" w:cs="Times New Roman"/>
          <w:color w:val="000000"/>
          <w:sz w:val="20"/>
          <w:szCs w:val="20"/>
        </w:rPr>
        <w:br/>
        <w:t>(410) 645-0625</w:t>
      </w:r>
      <w:r w:rsidRPr="00830300">
        <w:rPr>
          <w:rFonts w:ascii="Verdana" w:eastAsia="Times New Roman" w:hAnsi="Verdana" w:cs="Times New Roman"/>
          <w:color w:val="000000"/>
          <w:sz w:val="20"/>
          <w:szCs w:val="20"/>
        </w:rPr>
        <w:br/>
      </w:r>
      <w:hyperlink r:id="rId16" w:history="1">
        <w:r w:rsidRPr="00830300">
          <w:rPr>
            <w:rFonts w:ascii="Verdana" w:eastAsia="Times New Roman" w:hAnsi="Verdana" w:cs="Times New Roman"/>
            <w:color w:val="000099"/>
            <w:sz w:val="20"/>
            <w:szCs w:val="20"/>
            <w:u w:val="single"/>
          </w:rPr>
          <w:t>http://www.steedmanlaw.net</w:t>
        </w:r>
      </w:hyperlink>
    </w:p>
    <w:p w14:paraId="4AF5401D" w14:textId="77777777" w:rsidR="00830300" w:rsidRPr="00830300" w:rsidRDefault="00EE2446" w:rsidP="00830300">
      <w:pPr>
        <w:shd w:val="clear" w:color="auto" w:fill="FFFFFF"/>
        <w:spacing w:before="100" w:beforeAutospacing="1" w:after="240" w:line="240" w:lineRule="auto"/>
        <w:rPr>
          <w:rFonts w:ascii="Verdana" w:eastAsia="Times New Roman" w:hAnsi="Verdana" w:cs="Times New Roman"/>
          <w:color w:val="000000"/>
          <w:sz w:val="18"/>
          <w:szCs w:val="18"/>
        </w:rPr>
      </w:pPr>
      <w:hyperlink r:id="rId17" w:anchor="top" w:history="1">
        <w:r w:rsidR="00830300" w:rsidRPr="00830300">
          <w:rPr>
            <w:rFonts w:ascii="Verdana" w:eastAsia="Times New Roman" w:hAnsi="Verdana" w:cs="Times New Roman"/>
            <w:color w:val="000099"/>
            <w:sz w:val="20"/>
            <w:szCs w:val="20"/>
            <w:u w:val="single"/>
          </w:rPr>
          <w:t>To Top</w:t>
        </w:r>
      </w:hyperlink>
    </w:p>
    <w:p w14:paraId="3DA97572" w14:textId="77777777" w:rsidR="00830300" w:rsidRPr="00830300" w:rsidRDefault="00830300" w:rsidP="00830300">
      <w:pPr>
        <w:pBdr>
          <w:bottom w:val="single" w:sz="6" w:space="1" w:color="auto"/>
        </w:pBdr>
        <w:spacing w:after="0" w:line="240" w:lineRule="auto"/>
        <w:jc w:val="center"/>
        <w:rPr>
          <w:rFonts w:ascii="Arial" w:eastAsia="Times New Roman" w:hAnsi="Arial" w:cs="Arial"/>
          <w:vanish/>
          <w:sz w:val="16"/>
          <w:szCs w:val="16"/>
        </w:rPr>
      </w:pPr>
      <w:r w:rsidRPr="00830300">
        <w:rPr>
          <w:rFonts w:ascii="Arial" w:eastAsia="Times New Roman" w:hAnsi="Arial" w:cs="Arial"/>
          <w:vanish/>
          <w:sz w:val="16"/>
          <w:szCs w:val="16"/>
        </w:rPr>
        <w:t>Top of Form</w:t>
      </w:r>
    </w:p>
    <w:p w14:paraId="290B793F" w14:textId="77777777" w:rsidR="00830300" w:rsidRPr="00830300" w:rsidRDefault="00830300" w:rsidP="00830300">
      <w:pPr>
        <w:shd w:val="clear" w:color="auto" w:fill="FFFFFF"/>
        <w:spacing w:after="0" w:line="240" w:lineRule="auto"/>
        <w:jc w:val="center"/>
        <w:rPr>
          <w:rFonts w:ascii="Verdana" w:eastAsia="Times New Roman" w:hAnsi="Verdana" w:cs="Times New Roman"/>
          <w:b/>
          <w:bCs/>
          <w:color w:val="000000"/>
          <w:sz w:val="18"/>
          <w:szCs w:val="18"/>
          <w:shd w:val="clear" w:color="auto" w:fill="FFFFFF"/>
        </w:rPr>
      </w:pPr>
      <w:r w:rsidRPr="00830300">
        <w:rPr>
          <w:rFonts w:ascii="Verdana" w:eastAsia="Times New Roman" w:hAnsi="Verdana" w:cs="Times New Roman"/>
          <w:b/>
          <w:bCs/>
          <w:noProof/>
          <w:color w:val="000000"/>
          <w:sz w:val="18"/>
          <w:szCs w:val="18"/>
          <w:shd w:val="clear" w:color="auto" w:fill="000000"/>
        </w:rPr>
        <w:drawing>
          <wp:inline distT="0" distB="0" distL="0" distR="0" wp14:anchorId="3071CD34" wp14:editId="18DA0F0C">
            <wp:extent cx="161925" cy="114300"/>
            <wp:effectExtent l="0" t="0" r="9525" b="0"/>
            <wp:docPr id="2" name="Picture 2" descr="Email Newsletter icon, E-mail Newsletter icon, Email List icon, E-mail Li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Newsletter icon, E-mail Newsletter icon, Email List icon, E-mail List 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14300"/>
                    </a:xfrm>
                    <a:prstGeom prst="rect">
                      <a:avLst/>
                    </a:prstGeom>
                    <a:noFill/>
                    <a:ln>
                      <a:noFill/>
                    </a:ln>
                  </pic:spPr>
                </pic:pic>
              </a:graphicData>
            </a:graphic>
          </wp:inline>
        </w:drawing>
      </w:r>
      <w:r w:rsidRPr="00830300">
        <w:rPr>
          <w:rFonts w:ascii="Arial" w:eastAsia="Times New Roman" w:hAnsi="Arial" w:cs="Arial"/>
          <w:b/>
          <w:bCs/>
          <w:color w:val="000000"/>
          <w:sz w:val="20"/>
          <w:szCs w:val="20"/>
          <w:shd w:val="clear" w:color="auto" w:fill="FFFFFF"/>
        </w:rPr>
        <w:t>The Special Ed</w:t>
      </w:r>
    </w:p>
    <w:p w14:paraId="38372FC4" w14:textId="77777777" w:rsidR="00830300" w:rsidRPr="00830300" w:rsidRDefault="00830300" w:rsidP="00830300">
      <w:pPr>
        <w:pBdr>
          <w:top w:val="single" w:sz="6" w:space="1" w:color="auto"/>
        </w:pBdr>
        <w:spacing w:after="0" w:line="240" w:lineRule="auto"/>
        <w:jc w:val="center"/>
        <w:rPr>
          <w:rFonts w:ascii="Arial" w:eastAsia="Times New Roman" w:hAnsi="Arial" w:cs="Arial"/>
          <w:vanish/>
          <w:sz w:val="16"/>
          <w:szCs w:val="16"/>
        </w:rPr>
      </w:pPr>
      <w:r w:rsidRPr="00830300">
        <w:rPr>
          <w:rFonts w:ascii="Arial" w:eastAsia="Times New Roman" w:hAnsi="Arial" w:cs="Arial"/>
          <w:vanish/>
          <w:sz w:val="16"/>
          <w:szCs w:val="16"/>
        </w:rPr>
        <w:t>Bottom of Form</w:t>
      </w:r>
    </w:p>
    <w:p w14:paraId="38304FCA" w14:textId="77777777" w:rsidR="00D426C1" w:rsidRDefault="00830300" w:rsidP="00830300">
      <w:r w:rsidRPr="00830300">
        <w:rPr>
          <w:rFonts w:ascii="Times New Roman" w:eastAsia="Times New Roman" w:hAnsi="Times New Roman" w:cs="Times New Roman"/>
          <w:color w:val="000000"/>
          <w:sz w:val="27"/>
          <w:szCs w:val="27"/>
          <w:shd w:val="clear" w:color="auto" w:fill="FFFFFF"/>
        </w:rPr>
        <w:t>- See more at: http://www.wrightslaw.com/info/test.iee.steedman.htm#sthash.QqOt07Jg.dpuf</w:t>
      </w:r>
    </w:p>
    <w:sectPr w:rsidR="00D42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NewRomanPSMT,Italic">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00"/>
    <w:rsid w:val="000647C3"/>
    <w:rsid w:val="0013003E"/>
    <w:rsid w:val="001A2DA6"/>
    <w:rsid w:val="001F1273"/>
    <w:rsid w:val="00220D28"/>
    <w:rsid w:val="00242EFC"/>
    <w:rsid w:val="002501C9"/>
    <w:rsid w:val="00375C55"/>
    <w:rsid w:val="003A2195"/>
    <w:rsid w:val="004C3E25"/>
    <w:rsid w:val="005F4CF1"/>
    <w:rsid w:val="006156C4"/>
    <w:rsid w:val="00693AB1"/>
    <w:rsid w:val="006F47E4"/>
    <w:rsid w:val="00767946"/>
    <w:rsid w:val="00830300"/>
    <w:rsid w:val="00AA3C57"/>
    <w:rsid w:val="00BA3341"/>
    <w:rsid w:val="00BB6DBF"/>
    <w:rsid w:val="00C04CC9"/>
    <w:rsid w:val="00C94080"/>
    <w:rsid w:val="00CC6480"/>
    <w:rsid w:val="00D426C1"/>
    <w:rsid w:val="00E24D86"/>
    <w:rsid w:val="00EB5A01"/>
    <w:rsid w:val="00ED4ACB"/>
    <w:rsid w:val="00EE2446"/>
    <w:rsid w:val="00F1048D"/>
    <w:rsid w:val="00F86E64"/>
    <w:rsid w:val="00FF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4E121"/>
  <w15:chartTrackingRefBased/>
  <w15:docId w15:val="{597D0F9C-3B4A-4162-BF37-B5C565BFD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881099">
      <w:bodyDiv w:val="1"/>
      <w:marLeft w:val="0"/>
      <w:marRight w:val="0"/>
      <w:marTop w:val="0"/>
      <w:marBottom w:val="0"/>
      <w:divBdr>
        <w:top w:val="none" w:sz="0" w:space="0" w:color="auto"/>
        <w:left w:val="none" w:sz="0" w:space="0" w:color="auto"/>
        <w:bottom w:val="none" w:sz="0" w:space="0" w:color="auto"/>
        <w:right w:val="none" w:sz="0" w:space="0" w:color="auto"/>
      </w:divBdr>
      <w:divsChild>
        <w:div w:id="23218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teedmanlaw.net/" TargetMode="External"/><Relationship Id="rId20" Type="http://schemas.openxmlformats.org/officeDocument/2006/relationships/theme" Target="theme/theme1.xml"/><Relationship Id="rId10" Type="http://schemas.openxmlformats.org/officeDocument/2006/relationships/hyperlink" Target="http://www.wrightslaw.com/idea/art/10.tips.steedman.htm" TargetMode="External"/><Relationship Id="rId11" Type="http://schemas.openxmlformats.org/officeDocument/2006/relationships/hyperlink" Target="http://www.wrightslaw.com/info/relsvc.aide.steedman.htm" TargetMode="External"/><Relationship Id="rId12" Type="http://schemas.openxmlformats.org/officeDocument/2006/relationships/hyperlink" Target="http://www.wrightslaw.com/speak/index.htm" TargetMode="External"/><Relationship Id="rId13" Type="http://schemas.openxmlformats.org/officeDocument/2006/relationships/hyperlink" Target="http://www.wrightslaw.com/speak/programs.htm" TargetMode="External"/><Relationship Id="rId14" Type="http://schemas.openxmlformats.org/officeDocument/2006/relationships/hyperlink" Target="http://www.wrightslaw.com/speak/programs.htm" TargetMode="External"/><Relationship Id="rId15" Type="http://schemas.openxmlformats.org/officeDocument/2006/relationships/hyperlink" Target="http://www.wrightslaw.com/speak/programs.htm" TargetMode="External"/><Relationship Id="rId16" Type="http://schemas.openxmlformats.org/officeDocument/2006/relationships/hyperlink" Target="http://www.steedmanlaw.net/" TargetMode="External"/><Relationship Id="rId17" Type="http://schemas.openxmlformats.org/officeDocument/2006/relationships/hyperlink" Target="http://www.wrightslaw.com/info/test.iee.steedman.htm" TargetMode="External"/><Relationship Id="rId18" Type="http://schemas.openxmlformats.org/officeDocument/2006/relationships/image" Target="media/image1.gif"/><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wrightslaw.com/phprint.php" TargetMode="External"/><Relationship Id="rId5" Type="http://schemas.openxmlformats.org/officeDocument/2006/relationships/hyperlink" Target="http://www.wrightslaw.com/info/test.index.htm" TargetMode="External"/><Relationship Id="rId6" Type="http://schemas.openxmlformats.org/officeDocument/2006/relationships/hyperlink" Target="http://www.wrightslaw.com/info/safgd.index.htm" TargetMode="External"/><Relationship Id="rId7" Type="http://schemas.openxmlformats.org/officeDocument/2006/relationships/hyperlink" Target="http://www.wrightslaw.com/info/test.iee.steedman.htm" TargetMode="External"/><Relationship Id="rId8" Type="http://schemas.openxmlformats.org/officeDocument/2006/relationships/hyperlink" Target="http://www.wrightslaw.com/speak/steedman/bi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1485</Words>
  <Characters>8471</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Law1</dc:creator>
  <cp:keywords/>
  <dc:description/>
  <cp:lastModifiedBy>pete wright</cp:lastModifiedBy>
  <cp:revision>2</cp:revision>
  <dcterms:created xsi:type="dcterms:W3CDTF">2016-10-26T18:57:00Z</dcterms:created>
  <dcterms:modified xsi:type="dcterms:W3CDTF">2016-10-26T18:57:00Z</dcterms:modified>
</cp:coreProperties>
</file>